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3C9" w:rsidRPr="009F63C9" w:rsidRDefault="007228F7" w:rsidP="007228F7">
      <w:pPr>
        <w:shd w:val="clear" w:color="auto" w:fill="FFFFFF"/>
        <w:spacing w:after="0" w:line="360" w:lineRule="auto"/>
        <w:ind w:right="10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131175"/>
            <wp:effectExtent l="19050" t="0" r="3175" b="0"/>
            <wp:docPr id="1" name="Рисунок 0" descr="СО прогр атес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 прогр атеста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3C9" w:rsidRPr="009F63C9" w:rsidRDefault="009F63C9" w:rsidP="00381213">
      <w:pPr>
        <w:shd w:val="clear" w:color="auto" w:fill="FFFFFF"/>
        <w:spacing w:after="0" w:line="360" w:lineRule="auto"/>
        <w:ind w:right="1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9F63C9" w:rsidRPr="009F63C9" w:rsidRDefault="009F63C9" w:rsidP="00381213">
      <w:pPr>
        <w:shd w:val="clear" w:color="auto" w:fill="FFFFFF"/>
        <w:spacing w:after="0" w:line="360" w:lineRule="auto"/>
        <w:ind w:right="1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9F63C9" w:rsidRPr="009F63C9" w:rsidRDefault="009F63C9" w:rsidP="00381213">
      <w:pPr>
        <w:shd w:val="clear" w:color="auto" w:fill="FFFFFF"/>
        <w:spacing w:after="0" w:line="360" w:lineRule="auto"/>
        <w:ind w:right="1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9F63C9" w:rsidRPr="009F63C9" w:rsidRDefault="007228F7" w:rsidP="00381213">
      <w:pPr>
        <w:shd w:val="clear" w:color="auto" w:fill="FFFFFF"/>
        <w:spacing w:after="0" w:line="360" w:lineRule="auto"/>
        <w:ind w:right="1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31175"/>
            <wp:effectExtent l="19050" t="0" r="3175" b="0"/>
            <wp:docPr id="2" name="Рисунок 1" descr="прог а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 ат 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3C9" w:rsidRPr="009F63C9" w:rsidRDefault="009F63C9" w:rsidP="00381213">
      <w:pPr>
        <w:shd w:val="clear" w:color="auto" w:fill="FFFFFF"/>
        <w:spacing w:after="0" w:line="360" w:lineRule="auto"/>
        <w:ind w:right="1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9F63C9" w:rsidRPr="009F63C9" w:rsidRDefault="009F63C9" w:rsidP="00381213">
      <w:pPr>
        <w:shd w:val="clear" w:color="auto" w:fill="FFFFFF"/>
        <w:spacing w:after="0" w:line="360" w:lineRule="auto"/>
        <w:ind w:right="1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9F63C9" w:rsidRPr="009F63C9" w:rsidRDefault="009F63C9" w:rsidP="00381213">
      <w:pPr>
        <w:shd w:val="clear" w:color="auto" w:fill="FFFFFF"/>
        <w:spacing w:after="0" w:line="360" w:lineRule="auto"/>
        <w:ind w:right="1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9F63C9" w:rsidRPr="00644704" w:rsidRDefault="009F63C9" w:rsidP="00577262">
      <w:pPr>
        <w:pStyle w:val="a8"/>
        <w:numPr>
          <w:ilvl w:val="0"/>
          <w:numId w:val="46"/>
        </w:numPr>
        <w:shd w:val="clear" w:color="auto" w:fill="FFFFFF"/>
        <w:spacing w:after="0" w:line="360" w:lineRule="auto"/>
        <w:ind w:right="102"/>
        <w:jc w:val="center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  <w:r w:rsidRPr="00644704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lastRenderedPageBreak/>
        <w:t>ПОЯСНЮВАЛЬНА ЗАПИСКА</w:t>
      </w:r>
    </w:p>
    <w:p w:rsidR="009F63C9" w:rsidRPr="009F63C9" w:rsidRDefault="00644704" w:rsidP="00381213">
      <w:pPr>
        <w:shd w:val="clear" w:color="auto" w:fill="FFFFFF"/>
        <w:autoSpaceDE w:val="0"/>
        <w:autoSpaceDN w:val="0"/>
        <w:spacing w:before="114" w:after="0" w:line="360" w:lineRule="auto"/>
        <w:ind w:right="93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Головним завданням атестації</w:t>
      </w:r>
      <w:r w:rsidR="009F63C9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здобувачів </w:t>
      </w:r>
      <w:r w:rsidR="003A47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другого (магістерського) рівня є</w:t>
      </w:r>
      <w:r w:rsidR="009F63C9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перевірк</w:t>
      </w:r>
      <w:r w:rsidR="003A47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="009F63C9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і оцінк</w:t>
      </w:r>
      <w:r w:rsidR="003A47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="009F63C9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сформованості у студентів </w:t>
      </w:r>
      <w:r w:rsid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філологічної</w:t>
      </w:r>
      <w:r w:rsidR="009F63C9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комунікативної та </w:t>
      </w:r>
      <w:r w:rsid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методичної</w:t>
      </w:r>
      <w:r w:rsidR="009F63C9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компетен</w:t>
      </w:r>
      <w:r w:rsid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тності</w:t>
      </w:r>
      <w:r w:rsidR="009F63C9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наявності у них знань основ теорії мови та літератури, а також здатності та готовності реалізувати здобуті знання та вміння в майбутній професійній діяльності</w:t>
      </w:r>
      <w:r w:rsidR="003A47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Атестація здобувачів вищої освіти проходить у формі комплексного іспиту та публічного захисту кваліфікаційної роботи.</w:t>
      </w:r>
      <w:r w:rsidR="009F63C9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9F63C9" w:rsidRPr="003A47F3" w:rsidRDefault="009F63C9" w:rsidP="00381213">
      <w:pPr>
        <w:shd w:val="clear" w:color="auto" w:fill="FFFFFF"/>
        <w:spacing w:before="3"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Програма </w:t>
      </w:r>
      <w:r w:rsidR="0064470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комплексного іспиту </w:t>
      </w:r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здобувачів складається з таких блоків:</w:t>
      </w:r>
    </w:p>
    <w:p w:rsidR="009F63C9" w:rsidRPr="003A47F3" w:rsidRDefault="009F63C9" w:rsidP="00381213">
      <w:pPr>
        <w:shd w:val="clear" w:color="auto" w:fill="FFFFFF"/>
        <w:spacing w:before="3" w:after="0" w:line="360" w:lineRule="auto"/>
        <w:ind w:left="43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 теоретичні та практичні аспекти англійської мови;</w:t>
      </w:r>
    </w:p>
    <w:p w:rsidR="009F63C9" w:rsidRPr="009F63C9" w:rsidRDefault="009F63C9" w:rsidP="00381213">
      <w:pPr>
        <w:shd w:val="clear" w:color="auto" w:fill="FFFFFF"/>
        <w:spacing w:before="3"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-. </w:t>
      </w:r>
      <w:bookmarkStart w:id="0" w:name="_Hlk84854570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теорія літератури та методика літературознавчого дослідження</w:t>
      </w:r>
      <w:bookmarkEnd w:id="0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9F63C9" w:rsidRPr="009F63C9" w:rsidRDefault="009F63C9" w:rsidP="00381213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 модулі «Теоретичні та практичні аспекти англійської мови» на атестацію виносяться питання з</w:t>
      </w:r>
      <w:r w:rsidR="003A47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обов’язкових освітніх компонент, а саме</w:t>
      </w:r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: </w:t>
      </w:r>
      <w:r w:rsidRPr="009F63C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Новітні досягнення з фахових дисциплін», «Порівняльно-історичне і типологічне мовознавство», «</w:t>
      </w:r>
      <w:r w:rsidRPr="009F63C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Методика викладання іноземних мов у середніх та закладах</w:t>
      </w:r>
      <w:r w:rsidR="003A47F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вищої освіти»</w:t>
      </w:r>
      <w:r w:rsidRPr="009F63C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3A47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 з таких вибіркових компонентів, як</w:t>
      </w:r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: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proofErr w:type="spellStart"/>
      <w:r w:rsidRPr="009F63C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Лінгвокогнітивні</w:t>
      </w:r>
      <w:proofErr w:type="spellEnd"/>
      <w:r w:rsidRPr="009F63C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та </w:t>
      </w:r>
      <w:proofErr w:type="spellStart"/>
      <w:r w:rsidRPr="009F63C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лінгвосеміотичні</w:t>
      </w:r>
      <w:proofErr w:type="spellEnd"/>
      <w:r w:rsidRPr="009F63C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особливості дискурсу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9F63C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«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Проблеми міжкультурної ко</w:t>
      </w:r>
      <w:r w:rsidR="00E477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мунікації». Цей модуль визначає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також рівень сформованості мовленнєвої компетентності майбутнього вчителя англійської мови у форматі допо</w:t>
      </w:r>
      <w:r w:rsidR="003A47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віді на запропоновану тематику відповідно до </w:t>
      </w:r>
      <w:proofErr w:type="spellStart"/>
      <w:r w:rsidR="003A47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силабусу</w:t>
      </w:r>
      <w:proofErr w:type="spellEnd"/>
      <w:r w:rsidR="003A47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обов’язкової освітньої компоненти «Комунікативні стратегії англійської мови».</w:t>
      </w:r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9F63C9" w:rsidRPr="009F63C9" w:rsidRDefault="009F63C9" w:rsidP="00381213">
      <w:pPr>
        <w:shd w:val="clear" w:color="auto" w:fill="FFFFFF"/>
        <w:autoSpaceDE w:val="0"/>
        <w:autoSpaceDN w:val="0"/>
        <w:spacing w:before="114" w:after="0" w:line="360" w:lineRule="auto"/>
        <w:ind w:right="93" w:firstLine="4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Атестація має виявити, якою мірою студенти опанували основні теоретичні дисципліни, виявили зрілість міркувань з теоретичних проблем, оволоділи усною і писемною формами англійської мови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практичними знаннями, вміннями і навичками для роботи вчителями та викладачами англійської  мови в  закладах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середньої та вищої </w:t>
      </w:r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освіти України.</w:t>
      </w:r>
    </w:p>
    <w:p w:rsidR="009F63C9" w:rsidRPr="009F63C9" w:rsidRDefault="009F63C9" w:rsidP="00381213">
      <w:pPr>
        <w:spacing w:after="0" w:line="360" w:lineRule="auto"/>
        <w:ind w:firstLine="411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Згідно ОП 014.021 Середня освіта (Англійська мова і література)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тестація передбачає перевірку і оцінку сформованості у студентів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інтегральної, загальних та фахових </w:t>
      </w:r>
      <w:r w:rsidRPr="009F63C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компетен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тностей</w:t>
      </w:r>
      <w:r w:rsidRPr="009F63C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наявності знань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основ теорії мови, а також здатності та готовності реалізувати здобуті знання та вміння в майбутній професійній ді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яльності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Pr="009F63C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:rsidR="009F63C9" w:rsidRPr="009F63C9" w:rsidRDefault="009F63C9" w:rsidP="00381213">
      <w:pPr>
        <w:spacing w:after="0" w:line="360" w:lineRule="auto"/>
        <w:ind w:firstLine="41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ІК</w:t>
      </w:r>
      <w:r w:rsidRPr="009F63C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Здатність розв’язувати складні спеціалізовані задачі й практичні проблеми в галузі середньої освіти, що передбачає застосування теорій та методів освітніх наук і характеризується комплексністю й невизначеністю педагогічних умов організації освітнього процесу в основній (базовій) середній школі.</w:t>
      </w:r>
    </w:p>
    <w:p w:rsidR="009F63C9" w:rsidRPr="009F63C9" w:rsidRDefault="009F63C9" w:rsidP="00381213">
      <w:pPr>
        <w:spacing w:after="0" w:line="360" w:lineRule="auto"/>
        <w:ind w:firstLine="41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ЗК 1.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Знання та розуміння предметної області та розуміння професійної діяльності.</w:t>
      </w:r>
    </w:p>
    <w:p w:rsidR="009F63C9" w:rsidRPr="009F63C9" w:rsidRDefault="009F63C9" w:rsidP="00E477F0">
      <w:pPr>
        <w:spacing w:after="0" w:line="360" w:lineRule="auto"/>
        <w:ind w:firstLine="4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3C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ЗК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Здатність діяти на основі етичних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мірк</w:t>
      </w: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увань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мотивів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діяти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соціально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відповідально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свідомо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63C9" w:rsidRPr="009F63C9" w:rsidRDefault="009F63C9" w:rsidP="00E477F0">
      <w:pPr>
        <w:spacing w:after="0" w:line="360" w:lineRule="auto"/>
        <w:ind w:firstLine="4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3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ЗК 3.</w:t>
      </w: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Здатність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ідомо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визначати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цілі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власного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професійного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особистісного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розвитку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організовувати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власну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діяльність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автономно та в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63C9" w:rsidRPr="009F63C9" w:rsidRDefault="009F63C9" w:rsidP="00E477F0">
      <w:pPr>
        <w:widowControl w:val="0"/>
        <w:spacing w:after="0" w:line="360" w:lineRule="auto"/>
        <w:ind w:firstLine="4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3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ЗК 4.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Здатність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пошуку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оброблення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аналізу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критичного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оцінювання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інформації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ізних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джерел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 т.ч.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англійською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мовою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63C9" w:rsidRPr="009F63C9" w:rsidRDefault="009F63C9" w:rsidP="00E477F0">
      <w:pPr>
        <w:spacing w:after="0" w:line="360" w:lineRule="auto"/>
        <w:ind w:firstLine="41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ЗК 5.</w:t>
      </w: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Здатність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застосовувати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набуті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знання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вміння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практичних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ситуаціях</w:t>
      </w:r>
      <w:proofErr w:type="spellEnd"/>
      <w:r w:rsidRPr="009F63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81213" w:rsidRPr="009F63C9" w:rsidRDefault="00381213" w:rsidP="00E477F0">
      <w:pPr>
        <w:spacing w:after="0" w:line="360" w:lineRule="auto"/>
        <w:ind w:firstLine="4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3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ЗК 6.</w:t>
      </w: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Здатність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вчитися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оволодівати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сучасними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знаннями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7F0" w:rsidRPr="009F63C9" w:rsidRDefault="00E477F0" w:rsidP="00E477F0">
      <w:pPr>
        <w:widowControl w:val="0"/>
        <w:spacing w:after="0" w:line="360" w:lineRule="auto"/>
        <w:ind w:firstLine="4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3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ЗК 7.</w:t>
      </w: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Здатність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письмової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усної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комунікації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щo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якнайкраще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відпoвідають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ситуації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професійного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особистісного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спілкування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засобами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ійської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державної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63C9" w:rsidRPr="009F63C9" w:rsidRDefault="009F63C9" w:rsidP="00E477F0">
      <w:pPr>
        <w:spacing w:after="0" w:line="360" w:lineRule="auto"/>
        <w:ind w:firstLine="41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3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ЗК 8.</w:t>
      </w: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Здатність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досл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ідницьку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роботу,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визначати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цілі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обирати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дослідження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аналізувати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63C9" w:rsidRPr="009F63C9" w:rsidRDefault="009F63C9" w:rsidP="00E477F0">
      <w:pPr>
        <w:widowControl w:val="0"/>
        <w:spacing w:after="0" w:line="360" w:lineRule="auto"/>
        <w:ind w:firstLine="4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3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ЗК</w:t>
      </w: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</w:t>
      </w: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Здатність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виявляти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ставити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вирішувати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відповідною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аргументацією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генерувати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ідеї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63C9" w:rsidRPr="009F63C9" w:rsidRDefault="009F63C9" w:rsidP="00E477F0">
      <w:pPr>
        <w:spacing w:after="0" w:line="360" w:lineRule="auto"/>
        <w:ind w:firstLine="41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3C9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ЗК 10.</w:t>
      </w:r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uk-UA"/>
        </w:rPr>
        <w:t>Здатність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критично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uk-UA"/>
        </w:rPr>
        <w:t>оцінювати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uk-UA"/>
        </w:rPr>
        <w:t>й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uk-UA"/>
        </w:rPr>
        <w:t>аналізувати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uk-UA"/>
        </w:rPr>
        <w:t>власну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uk-UA"/>
        </w:rPr>
        <w:t>освітню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професійну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uk-UA"/>
        </w:rPr>
        <w:t>діяльність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9F63C9" w:rsidRPr="009F63C9" w:rsidRDefault="009F63C9" w:rsidP="00E477F0">
      <w:pPr>
        <w:spacing w:after="0" w:line="360" w:lineRule="auto"/>
        <w:ind w:firstLine="411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ЗК 11.</w:t>
      </w:r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Здатність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використовувати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технології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мультимедійні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засоби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освітній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професійній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діяльності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умовах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сучасного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інформаційно-комунікаційного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освітнього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простору.</w:t>
      </w:r>
    </w:p>
    <w:p w:rsidR="009F63C9" w:rsidRPr="009F63C9" w:rsidRDefault="009F63C9" w:rsidP="00E477F0">
      <w:pPr>
        <w:spacing w:after="0" w:line="360" w:lineRule="auto"/>
        <w:ind w:firstLine="411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ФК 1.</w:t>
      </w: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Володіння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спеціальними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знаннями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загальних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часткових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теорій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мовознавства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літературознавства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наукових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шкіл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напрямів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філологічних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досл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іджень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63C9" w:rsidRPr="009F63C9" w:rsidRDefault="009F63C9" w:rsidP="00E477F0">
      <w:pPr>
        <w:spacing w:after="0" w:line="360" w:lineRule="auto"/>
        <w:ind w:firstLine="411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ФК 3.</w:t>
      </w:r>
      <w:r w:rsidRPr="009F63C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Здатність формувати в учнів предметні (мовна, мовленнєва, соціокультурна, лінгвокраїнознавча, дискурсивна, стратегічна, методична)</w:t>
      </w:r>
      <w:r w:rsidRPr="009F63C9">
        <w:rPr>
          <w:rFonts w:ascii="Times New Roman" w:eastAsia="Calibri" w:hAnsi="Times New Roman" w:cs="Times New Roman"/>
          <w:color w:val="FF0000"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компетентності, застосовуючи сучасні підходи, методи й технології навчання англійської мови та світової літератури.</w:t>
      </w:r>
    </w:p>
    <w:p w:rsidR="009F63C9" w:rsidRDefault="009F63C9" w:rsidP="00E477F0">
      <w:pPr>
        <w:spacing w:after="0" w:line="360" w:lineRule="auto"/>
        <w:ind w:firstLine="411"/>
        <w:jc w:val="both"/>
        <w:rPr>
          <w:rFonts w:eastAsia="Calibri" w:cs="Times New Roman"/>
          <w:sz w:val="28"/>
          <w:szCs w:val="28"/>
          <w:lang w:val="uk-UA" w:eastAsia="ru-RU"/>
        </w:rPr>
      </w:pPr>
      <w:r w:rsidRPr="009F63C9">
        <w:rPr>
          <w:rFonts w:ascii="Antiqua" w:eastAsia="Calibri" w:hAnsi="Antiqua" w:cs="Times New Roman"/>
          <w:b/>
          <w:sz w:val="28"/>
          <w:szCs w:val="28"/>
          <w:lang w:val="uk-UA" w:eastAsia="ru-RU"/>
        </w:rPr>
        <w:t>ФК 6.</w:t>
      </w:r>
      <w:r w:rsidRPr="009F63C9">
        <w:rPr>
          <w:rFonts w:ascii="Antiqua" w:eastAsia="Calibri" w:hAnsi="Antiqua" w:cs="Times New Roman"/>
          <w:sz w:val="28"/>
          <w:szCs w:val="28"/>
          <w:lang w:val="uk-UA" w:eastAsia="ru-RU"/>
        </w:rPr>
        <w:t xml:space="preserve"> Здатність здійснювати професійну діяльність українською та англійською мовами, спираючись на знання організації мовних систем, законів їх розвитку, сучасних норм їх використання.</w:t>
      </w:r>
    </w:p>
    <w:p w:rsidR="00381213" w:rsidRPr="00381213" w:rsidRDefault="00381213" w:rsidP="00E477F0">
      <w:pPr>
        <w:spacing w:after="0" w:line="360" w:lineRule="auto"/>
        <w:ind w:firstLine="411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381213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ФК 7.</w:t>
      </w:r>
      <w:r w:rsidRPr="0038121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Володіння сучасними методами, прийомами і засобами навчання англійської мови та світової літератури з використанням інформаційних технологій. </w:t>
      </w:r>
    </w:p>
    <w:p w:rsidR="00381213" w:rsidRPr="00381213" w:rsidRDefault="00381213" w:rsidP="00E477F0">
      <w:pPr>
        <w:keepNext/>
        <w:spacing w:after="0" w:line="360" w:lineRule="auto"/>
        <w:ind w:firstLine="41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  <w:r w:rsidRPr="00381213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ФК 8</w:t>
      </w:r>
      <w:r w:rsidRPr="0038121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. Уміння оцінювати зміст, структурувати та організувати навчальний матеріал відповідно до вимог шкільної програми або робочих навчальних програм ЗВО, володіння концептуальними основами структури і змісту засобів навчання.</w:t>
      </w:r>
    </w:p>
    <w:p w:rsidR="009F63C9" w:rsidRPr="009F63C9" w:rsidRDefault="009F63C9" w:rsidP="00E477F0">
      <w:pPr>
        <w:keepNext/>
        <w:spacing w:after="0" w:line="360" w:lineRule="auto"/>
        <w:ind w:firstLine="411"/>
        <w:jc w:val="both"/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</w:pPr>
      <w:r w:rsidRPr="009F63C9">
        <w:rPr>
          <w:rFonts w:ascii="Times New Roman" w:eastAsia="Times New Roman" w:hAnsi="Times New Roman" w:cs="Times New Roman"/>
          <w:b/>
          <w:sz w:val="28"/>
          <w:szCs w:val="28"/>
        </w:rPr>
        <w:t>ФК 9.</w:t>
      </w:r>
      <w:r w:rsidRPr="009F63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</w:rPr>
        <w:t>Здатність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</w:rPr>
        <w:t>проводити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</w:rPr>
        <w:t>фахово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</w:rPr>
        <w:t>орієнтовані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</w:rPr>
        <w:t>наукові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</w:rPr>
        <w:t>досл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</w:rPr>
        <w:t>ідження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F63C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9F63C9" w:rsidRPr="00381213" w:rsidRDefault="009F63C9" w:rsidP="00E477F0">
      <w:pPr>
        <w:shd w:val="clear" w:color="auto" w:fill="FFFFFF"/>
        <w:spacing w:after="0" w:line="360" w:lineRule="auto"/>
        <w:ind w:firstLine="18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ФК 10.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Обізнаність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комунікативних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стратегіях</w:t>
      </w:r>
      <w:proofErr w:type="spellEnd"/>
      <w:r w:rsidRPr="009F63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ійської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здатність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імплементувати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освітній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у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міжкультурному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контексті</w:t>
      </w:r>
      <w:proofErr w:type="spellEnd"/>
      <w:r w:rsidR="00381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9F63C9" w:rsidRPr="009F63C9" w:rsidRDefault="009F63C9" w:rsidP="00381213">
      <w:pPr>
        <w:numPr>
          <w:ilvl w:val="0"/>
          <w:numId w:val="2"/>
        </w:numPr>
        <w:shd w:val="clear" w:color="auto" w:fill="FFFFFF"/>
        <w:spacing w:after="0" w:line="360" w:lineRule="auto"/>
        <w:ind w:left="538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Програмні результати навчання включають: </w:t>
      </w:r>
    </w:p>
    <w:p w:rsidR="009F63C9" w:rsidRPr="009F63C9" w:rsidRDefault="009F63C9" w:rsidP="00E477F0">
      <w:pPr>
        <w:keepNext/>
        <w:spacing w:after="0" w:line="360" w:lineRule="auto"/>
        <w:ind w:firstLine="53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u w:color="000000"/>
          <w:lang w:val="uk-UA" w:eastAsia="ru-RU"/>
        </w:rPr>
      </w:pPr>
      <w:r w:rsidRPr="009F63C9">
        <w:rPr>
          <w:rFonts w:ascii="Times New Roman" w:eastAsia="Calibri" w:hAnsi="Times New Roman" w:cs="Calibri"/>
          <w:b/>
          <w:color w:val="000000"/>
          <w:sz w:val="28"/>
          <w:szCs w:val="28"/>
          <w:u w:color="000000"/>
          <w:lang w:val="uk-UA" w:eastAsia="ru-RU"/>
        </w:rPr>
        <w:lastRenderedPageBreak/>
        <w:t xml:space="preserve">ПРН 1. </w:t>
      </w:r>
      <w:r w:rsidRPr="009F63C9">
        <w:rPr>
          <w:rFonts w:ascii="Times New Roman" w:eastAsia="Calibri" w:hAnsi="Times New Roman" w:cs="Times New Roman"/>
          <w:bCs/>
          <w:color w:val="000000"/>
          <w:sz w:val="28"/>
          <w:szCs w:val="28"/>
          <w:u w:color="000000"/>
          <w:lang w:val="uk-UA" w:eastAsia="ru-RU"/>
        </w:rPr>
        <w:t xml:space="preserve">Здійснювати аналітичний пошук наукової інформації за критеріями доцільності та достовірності, опрацювання та аналіз професійно-важливих знань із різних джерел із використанням сучасних інформаційно-комунікаційних технологій. </w:t>
      </w:r>
    </w:p>
    <w:p w:rsidR="009F63C9" w:rsidRPr="009F63C9" w:rsidRDefault="009F63C9" w:rsidP="00E477F0">
      <w:pPr>
        <w:spacing w:after="0" w:line="360" w:lineRule="auto"/>
        <w:ind w:firstLine="538"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9F63C9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 xml:space="preserve">ПРН 2. </w:t>
      </w:r>
      <w:r w:rsidRPr="009F63C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Знання</w:t>
      </w:r>
      <w:r w:rsidRPr="009F63C9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сучасних філологічних й дидактичних засад навчання англійської мови та світової літератури та вміння творчо використовувати різні теорії й досвід (вітчизняний,  закордонний) у процесі вирішення професійних завдань.</w:t>
      </w:r>
    </w:p>
    <w:p w:rsidR="009F63C9" w:rsidRPr="009F63C9" w:rsidRDefault="009F63C9" w:rsidP="00E477F0">
      <w:pPr>
        <w:spacing w:after="0" w:line="360" w:lineRule="auto"/>
        <w:ind w:firstLine="538"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9F63C9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ПРН 3.</w:t>
      </w:r>
      <w:r w:rsidRPr="009F63C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Знання державного стандарту загальної середньої освіти, навчальних програм з англійської мови та світової літератури для ЗНЗ та практичних шляхів їхньої реалізації в різних видах урочної та позаурочної діяльності.</w:t>
      </w:r>
    </w:p>
    <w:p w:rsidR="009F63C9" w:rsidRPr="009F63C9" w:rsidRDefault="009F63C9" w:rsidP="00E477F0">
      <w:pPr>
        <w:spacing w:after="0" w:line="360" w:lineRule="auto"/>
        <w:ind w:firstLine="538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ПРН 4.</w:t>
      </w:r>
      <w:r w:rsidRPr="009F63C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Володіння ефективними методами і прийомами викладання англійської мови та світової літератури у закладах середньої та вищої освіти. </w:t>
      </w:r>
    </w:p>
    <w:p w:rsidR="009F63C9" w:rsidRPr="009F63C9" w:rsidRDefault="009F63C9" w:rsidP="00E477F0">
      <w:pPr>
        <w:keepNext/>
        <w:spacing w:after="0" w:line="360" w:lineRule="auto"/>
        <w:ind w:firstLine="53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u w:color="000000"/>
          <w:lang w:val="uk-UA" w:eastAsia="ru-RU"/>
        </w:rPr>
      </w:pPr>
      <w:r w:rsidRPr="009F63C9">
        <w:rPr>
          <w:rFonts w:ascii="Times New Roman" w:eastAsia="Calibri" w:hAnsi="Times New Roman" w:cs="Calibri"/>
          <w:b/>
          <w:color w:val="000000"/>
          <w:sz w:val="28"/>
          <w:szCs w:val="28"/>
          <w:u w:color="000000"/>
          <w:lang w:val="uk-UA" w:eastAsia="ru-RU"/>
        </w:rPr>
        <w:t>ПРН 7.</w:t>
      </w:r>
      <w:r w:rsidRPr="009F63C9">
        <w:rPr>
          <w:rFonts w:ascii="Times New Roman" w:eastAsia="Calibri" w:hAnsi="Times New Roman" w:cs="Calibri"/>
          <w:color w:val="000000"/>
          <w:sz w:val="28"/>
          <w:szCs w:val="28"/>
          <w:u w:color="000000"/>
          <w:lang w:val="uk-UA" w:eastAsia="ru-RU"/>
        </w:rPr>
        <w:t xml:space="preserve"> </w:t>
      </w:r>
      <w:r w:rsidRPr="009F63C9">
        <w:rPr>
          <w:rFonts w:ascii="Times New Roman" w:eastAsia="Calibri" w:hAnsi="Times New Roman" w:cs="Times New Roman"/>
          <w:bCs/>
          <w:color w:val="000000"/>
          <w:sz w:val="28"/>
          <w:szCs w:val="28"/>
          <w:u w:color="000000"/>
          <w:lang w:val="uk-UA" w:eastAsia="ru-RU"/>
        </w:rPr>
        <w:t>Здійснювати адаптацію та модифікацію існуючих наукових підходів до конкретних ситуацій професійної діяльності.</w:t>
      </w:r>
    </w:p>
    <w:p w:rsidR="009F63C9" w:rsidRPr="009F63C9" w:rsidRDefault="009F63C9" w:rsidP="00E477F0">
      <w:pPr>
        <w:spacing w:after="0" w:line="360" w:lineRule="auto"/>
        <w:ind w:firstLine="538"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9F63C9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 xml:space="preserve">ПРН 9. </w:t>
      </w:r>
      <w:r w:rsidRPr="009F63C9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Знання мовних норм, соціокультурної ситуації розвитку англійської мови, особливості використання мовних одиниць у певному контекст</w:t>
      </w:r>
      <w:proofErr w:type="spellStart"/>
      <w:r w:rsidRPr="009F63C9">
        <w:rPr>
          <w:rFonts w:ascii="Times New Roman" w:eastAsia="Calibri" w:hAnsi="Times New Roman" w:cs="Times New Roman"/>
          <w:sz w:val="28"/>
          <w:szCs w:val="28"/>
          <w:lang w:eastAsia="uk-UA"/>
        </w:rPr>
        <w:t>і</w:t>
      </w:r>
      <w:proofErr w:type="spellEnd"/>
      <w:r w:rsidRPr="009F63C9">
        <w:rPr>
          <w:rFonts w:ascii="Times New Roman" w:eastAsia="Calibri" w:hAnsi="Times New Roman" w:cs="Times New Roman"/>
          <w:sz w:val="28"/>
          <w:szCs w:val="28"/>
          <w:lang w:eastAsia="uk-UA"/>
        </w:rPr>
        <w:t>.</w:t>
      </w:r>
      <w:r w:rsidRPr="009F63C9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</w:t>
      </w:r>
    </w:p>
    <w:p w:rsidR="009F63C9" w:rsidRPr="009F63C9" w:rsidRDefault="009F63C9" w:rsidP="00E477F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3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ПРН 10.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Здатність використовувати знання з курсів новітні досягнення у лінгвістиці, аналітичне читання та письмо,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лінгвокогнітивні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лінгвосеміотичні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особливості дискурсу для  розробки власного наукового дослідження англійською мовою.</w:t>
      </w:r>
    </w:p>
    <w:p w:rsidR="009F63C9" w:rsidRPr="009F63C9" w:rsidRDefault="009F63C9" w:rsidP="00E477F0">
      <w:pPr>
        <w:shd w:val="clear" w:color="auto" w:fill="FFFFFF"/>
        <w:spacing w:after="0" w:line="360" w:lineRule="auto"/>
        <w:ind w:firstLine="53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>ПРН 12.</w:t>
      </w:r>
      <w:r w:rsidRPr="009F63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Знання специфіки перебігу літературного процесу різних країн в історико-культурному контексті; володіння різними видами аналізу художнього твору, вміння визначати його жанрово-стильову своєрідність, місце в літературному процесі, традиції й новаторство, зв'язок твору із фольклором, міфологією, релігією, філософією, значення для наці</w:t>
      </w:r>
      <w:r w:rsidR="00E477F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ональної та світової культури.</w:t>
      </w:r>
    </w:p>
    <w:p w:rsidR="009F63C9" w:rsidRPr="009F63C9" w:rsidRDefault="009F63C9" w:rsidP="00381213">
      <w:pPr>
        <w:shd w:val="clear" w:color="auto" w:fill="FFFFFF"/>
        <w:spacing w:after="0" w:line="360" w:lineRule="auto"/>
        <w:ind w:left="114"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9F63C9" w:rsidRPr="009F63C9" w:rsidRDefault="009F63C9" w:rsidP="00381213">
      <w:pPr>
        <w:shd w:val="clear" w:color="auto" w:fill="FFFFFF"/>
        <w:spacing w:after="0" w:line="360" w:lineRule="auto"/>
        <w:ind w:left="114"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9F63C9" w:rsidRPr="009F63C9" w:rsidRDefault="009F63C9" w:rsidP="00381213">
      <w:pPr>
        <w:shd w:val="clear" w:color="auto" w:fill="FFFFFF"/>
        <w:spacing w:after="0" w:line="360" w:lineRule="auto"/>
        <w:ind w:left="114" w:firstLine="41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ПЕРШ</w:t>
      </w:r>
      <w:r w:rsidR="00ED34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ИЙ</w:t>
      </w:r>
      <w:r w:rsidRPr="009F63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МОДУЛ</w:t>
      </w:r>
      <w:r w:rsidR="00ED34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Ь</w:t>
      </w:r>
      <w:r w:rsidRPr="009F63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 АТЕСТАЦІЇ</w:t>
      </w:r>
    </w:p>
    <w:p w:rsidR="009F63C9" w:rsidRPr="00577262" w:rsidRDefault="009F63C9" w:rsidP="00381213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uk-UA" w:eastAsia="ru-RU"/>
        </w:rPr>
      </w:pPr>
      <w:r w:rsidRPr="00577262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 xml:space="preserve">ТЕОРЕТИЧНІ </w:t>
      </w:r>
      <w:r w:rsidR="00ED3427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>ТА ПРАКТИЧНІ</w:t>
      </w:r>
      <w:r w:rsidRPr="00577262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 xml:space="preserve"> АСПЕКТИ АНГЛІЙСЬКОЇ МОВИ</w:t>
      </w:r>
    </w:p>
    <w:p w:rsidR="009F63C9" w:rsidRPr="00577262" w:rsidRDefault="009F63C9" w:rsidP="00381213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u w:val="single"/>
          <w:lang w:val="uk-UA" w:eastAsia="ru-RU"/>
        </w:rPr>
      </w:pPr>
    </w:p>
    <w:p w:rsidR="009F63C9" w:rsidRPr="009F63C9" w:rsidRDefault="009F63C9" w:rsidP="00381213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</w:pPr>
      <w:r w:rsidRPr="009F63C9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Порівняльно-історичне і типологічне мовознавство</w:t>
      </w:r>
    </w:p>
    <w:p w:rsidR="009F63C9" w:rsidRPr="009F63C9" w:rsidRDefault="009F63C9" w:rsidP="00381213">
      <w:pPr>
        <w:widowControl w:val="0"/>
        <w:numPr>
          <w:ilvl w:val="0"/>
          <w:numId w:val="16"/>
        </w:numPr>
        <w:tabs>
          <w:tab w:val="left" w:pos="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Напрями</w:t>
      </w: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типологічних</w:t>
      </w: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досліджень</w:t>
      </w:r>
    </w:p>
    <w:p w:rsidR="009F63C9" w:rsidRPr="009F63C9" w:rsidRDefault="009F63C9" w:rsidP="00381213">
      <w:pPr>
        <w:widowControl w:val="0"/>
        <w:numPr>
          <w:ilvl w:val="0"/>
          <w:numId w:val="16"/>
        </w:numPr>
        <w:tabs>
          <w:tab w:val="left" w:pos="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Лінгвістична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концепція</w:t>
      </w:r>
      <w:proofErr w:type="spellEnd"/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ільгельма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 Гумбольдта</w:t>
      </w:r>
    </w:p>
    <w:p w:rsidR="009F63C9" w:rsidRPr="009F63C9" w:rsidRDefault="009F63C9" w:rsidP="00381213">
      <w:pPr>
        <w:widowControl w:val="0"/>
        <w:numPr>
          <w:ilvl w:val="0"/>
          <w:numId w:val="16"/>
        </w:numPr>
        <w:tabs>
          <w:tab w:val="left" w:pos="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Лінгвістична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концепція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Ф. де Соссюра</w:t>
      </w:r>
    </w:p>
    <w:p w:rsidR="009F63C9" w:rsidRPr="009F63C9" w:rsidRDefault="009F63C9" w:rsidP="00381213">
      <w:pPr>
        <w:widowControl w:val="0"/>
        <w:numPr>
          <w:ilvl w:val="0"/>
          <w:numId w:val="16"/>
        </w:numPr>
        <w:tabs>
          <w:tab w:val="left" w:pos="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Американський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структуралізм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представники</w:t>
      </w:r>
      <w:proofErr w:type="spellEnd"/>
    </w:p>
    <w:p w:rsidR="009F63C9" w:rsidRPr="009F63C9" w:rsidRDefault="009F63C9" w:rsidP="00381213">
      <w:pPr>
        <w:widowControl w:val="0"/>
        <w:numPr>
          <w:ilvl w:val="0"/>
          <w:numId w:val="16"/>
        </w:numPr>
        <w:tabs>
          <w:tab w:val="left" w:pos="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Харківська лінгвістична школа. Наукова діяльність та лінгвістично-філософські погляди О.О. Потебні</w:t>
      </w:r>
    </w:p>
    <w:p w:rsidR="009F63C9" w:rsidRPr="009F63C9" w:rsidRDefault="009F63C9" w:rsidP="00381213">
      <w:pPr>
        <w:widowControl w:val="0"/>
        <w:numPr>
          <w:ilvl w:val="0"/>
          <w:numId w:val="16"/>
        </w:numPr>
        <w:tabs>
          <w:tab w:val="left" w:pos="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Засоби</w:t>
      </w:r>
      <w:proofErr w:type="spell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вираження</w:t>
      </w:r>
      <w:proofErr w:type="spell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граматичних</w:t>
      </w:r>
      <w:proofErr w:type="spell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категорій</w:t>
      </w:r>
      <w:proofErr w:type="spell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українській</w:t>
      </w:r>
      <w:proofErr w:type="spell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proofErr w:type="gram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англ</w:t>
      </w:r>
      <w:proofErr w:type="gram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ійській</w:t>
      </w:r>
      <w:proofErr w:type="spell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мовах</w:t>
      </w:r>
      <w:proofErr w:type="spellEnd"/>
    </w:p>
    <w:p w:rsidR="009F63C9" w:rsidRPr="009F63C9" w:rsidRDefault="009F63C9" w:rsidP="0038121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F63C9" w:rsidRPr="009F63C9" w:rsidRDefault="009F63C9" w:rsidP="0038121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F63C9" w:rsidRPr="009F63C9" w:rsidRDefault="009F63C9" w:rsidP="00381213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 w:rsidRPr="009F63C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Новітні досягнення в галузі лінгвістики</w:t>
      </w:r>
    </w:p>
    <w:p w:rsidR="009F63C9" w:rsidRPr="009F63C9" w:rsidRDefault="009F63C9" w:rsidP="00F22779">
      <w:pPr>
        <w:numPr>
          <w:ilvl w:val="0"/>
          <w:numId w:val="1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Cognitive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poetic.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9F63C9" w:rsidRPr="009F63C9" w:rsidRDefault="009F63C9" w:rsidP="00F22779">
      <w:pPr>
        <w:numPr>
          <w:ilvl w:val="0"/>
          <w:numId w:val="1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Deictic shift theory.</w:t>
      </w:r>
    </w:p>
    <w:p w:rsidR="009F63C9" w:rsidRPr="009F63C9" w:rsidRDefault="009F63C9" w:rsidP="00F22779">
      <w:pPr>
        <w:numPr>
          <w:ilvl w:val="0"/>
          <w:numId w:val="1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Cognitive grammar.</w:t>
      </w:r>
    </w:p>
    <w:p w:rsidR="009F63C9" w:rsidRPr="009F63C9" w:rsidRDefault="009F63C9" w:rsidP="00F22779">
      <w:pPr>
        <w:numPr>
          <w:ilvl w:val="0"/>
          <w:numId w:val="1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Cognitive metaphor.</w:t>
      </w:r>
    </w:p>
    <w:p w:rsidR="009F63C9" w:rsidRPr="009F63C9" w:rsidRDefault="009F63C9" w:rsidP="00F22779">
      <w:pPr>
        <w:numPr>
          <w:ilvl w:val="0"/>
          <w:numId w:val="1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Scripts and schemas: </w:t>
      </w:r>
    </w:p>
    <w:p w:rsidR="009F63C9" w:rsidRPr="009F63C9" w:rsidRDefault="009F63C9" w:rsidP="00F22779">
      <w:pPr>
        <w:numPr>
          <w:ilvl w:val="0"/>
          <w:numId w:val="1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Discourse worlds and mental spaces:</w:t>
      </w:r>
      <w:r w:rsidRPr="009F63C9">
        <w:rPr>
          <w:rFonts w:ascii="Sabon-Bold" w:eastAsia="Times New Roman" w:hAnsi="Sabon-Bold" w:cs="Sabon-Bold"/>
          <w:sz w:val="28"/>
          <w:szCs w:val="28"/>
          <w:lang w:val="en-US" w:eastAsia="ru-RU"/>
        </w:rPr>
        <w:t xml:space="preserve"> </w:t>
      </w:r>
    </w:p>
    <w:p w:rsidR="009F63C9" w:rsidRPr="009F63C9" w:rsidRDefault="009F63C9" w:rsidP="00F22779">
      <w:pPr>
        <w:numPr>
          <w:ilvl w:val="0"/>
          <w:numId w:val="1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Text World Theory: </w:t>
      </w:r>
    </w:p>
    <w:p w:rsidR="009F63C9" w:rsidRPr="009F63C9" w:rsidRDefault="009F63C9" w:rsidP="00F22779">
      <w:pPr>
        <w:numPr>
          <w:ilvl w:val="0"/>
          <w:numId w:val="1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Speech Acts: types and functions.</w:t>
      </w:r>
    </w:p>
    <w:p w:rsidR="009F63C9" w:rsidRPr="009F63C9" w:rsidRDefault="009F63C9" w:rsidP="00381213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</w:pPr>
    </w:p>
    <w:p w:rsidR="009F63C9" w:rsidRPr="009F63C9" w:rsidRDefault="009F63C9" w:rsidP="003812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</w:pPr>
      <w:proofErr w:type="spellStart"/>
      <w:r w:rsidRPr="009F63C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>Лінгвокогнітивні</w:t>
      </w:r>
      <w:proofErr w:type="spellEnd"/>
      <w:r w:rsidRPr="009F63C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 xml:space="preserve"> та </w:t>
      </w:r>
      <w:proofErr w:type="spellStart"/>
      <w:r w:rsidRPr="009F63C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>лінгвосеміотичні</w:t>
      </w:r>
      <w:proofErr w:type="spellEnd"/>
      <w:r w:rsidRPr="009F63C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 xml:space="preserve"> особливості дискурсу </w:t>
      </w:r>
    </w:p>
    <w:p w:rsidR="009F63C9" w:rsidRPr="009F63C9" w:rsidRDefault="009F63C9" w:rsidP="003812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</w:pPr>
    </w:p>
    <w:p w:rsidR="00F22779" w:rsidRPr="00ED3427" w:rsidRDefault="00F22779" w:rsidP="00F227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F2277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1. </w:t>
      </w:r>
      <w:proofErr w:type="gramStart"/>
      <w:r w:rsidRPr="00F22779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Ukrainian</w:t>
      </w:r>
      <w:r w:rsidRPr="00F2277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F22779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school</w:t>
      </w:r>
      <w:r w:rsidRPr="00F2277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F22779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of</w:t>
      </w:r>
      <w:r w:rsidRPr="00F2277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F22779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discourse</w:t>
      </w:r>
      <w:r w:rsidRPr="00ED34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  <w:proofErr w:type="gramEnd"/>
    </w:p>
    <w:p w:rsidR="00F22779" w:rsidRPr="00F22779" w:rsidRDefault="00F22779" w:rsidP="00F227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  <w:r w:rsidRPr="00F22779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2. Approaches to discourse </w:t>
      </w:r>
      <w:r w:rsidRPr="00F2277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a</w:t>
      </w:r>
      <w:proofErr w:type="spellStart"/>
      <w:r w:rsidRPr="00F22779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nalysis</w:t>
      </w:r>
      <w:proofErr w:type="spellEnd"/>
      <w:r w:rsidRPr="00F22779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distinguished by Deborah </w:t>
      </w:r>
      <w:proofErr w:type="spellStart"/>
      <w:r w:rsidRPr="00F2277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Schiffrin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F22779" w:rsidRPr="00433843" w:rsidRDefault="00F22779" w:rsidP="00F227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  <w:r w:rsidRPr="00F22779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3. French school of discourse</w:t>
      </w:r>
      <w:r w:rsidRPr="00433843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.</w:t>
      </w:r>
    </w:p>
    <w:p w:rsidR="00F22779" w:rsidRPr="00F22779" w:rsidRDefault="00F22779" w:rsidP="00F227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  <w:r w:rsidRPr="00F22779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4. Semiotic aspects of discourse. </w:t>
      </w:r>
    </w:p>
    <w:p w:rsidR="00F22779" w:rsidRPr="00F22779" w:rsidRDefault="00F22779" w:rsidP="00F227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  <w:r w:rsidRPr="00F22779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5. The problem of contemporary discourse in linguistics.</w:t>
      </w:r>
    </w:p>
    <w:p w:rsidR="00F22779" w:rsidRPr="00F22779" w:rsidRDefault="00F22779" w:rsidP="00F227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F63C9" w:rsidRPr="00F22779" w:rsidRDefault="009F63C9" w:rsidP="00381213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</w:pPr>
    </w:p>
    <w:p w:rsidR="009F63C9" w:rsidRPr="009F63C9" w:rsidRDefault="009F63C9" w:rsidP="00381213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</w:pPr>
      <w:r w:rsidRPr="009F63C9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Проблеми міжкультурної комунікації</w:t>
      </w:r>
    </w:p>
    <w:p w:rsidR="009F63C9" w:rsidRPr="009F63C9" w:rsidRDefault="009F63C9" w:rsidP="00381213">
      <w:pPr>
        <w:numPr>
          <w:ilvl w:val="0"/>
          <w:numId w:val="16"/>
        </w:numPr>
        <w:snapToGri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Beginnings of cross-cultural communication in the USA.</w:t>
      </w:r>
    </w:p>
    <w:p w:rsidR="009F63C9" w:rsidRPr="009F63C9" w:rsidRDefault="009F63C9" w:rsidP="00381213">
      <w:pPr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Formation of cross-cultural communication in Europe. </w:t>
      </w:r>
    </w:p>
    <w:p w:rsidR="009F63C9" w:rsidRPr="009F63C9" w:rsidRDefault="009F63C9" w:rsidP="00381213">
      <w:pPr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Cross-cultural researches in Slavic countries. </w:t>
      </w:r>
    </w:p>
    <w:p w:rsidR="009F63C9" w:rsidRPr="009F63C9" w:rsidRDefault="009F63C9" w:rsidP="00381213">
      <w:pPr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New tendencies in cross-cultural communication.</w:t>
      </w:r>
    </w:p>
    <w:p w:rsidR="009F63C9" w:rsidRPr="009F63C9" w:rsidRDefault="009F63C9" w:rsidP="00381213">
      <w:pPr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Interdisciplinary approach to cross-cultural communication.</w:t>
      </w:r>
    </w:p>
    <w:p w:rsidR="009F63C9" w:rsidRPr="009F63C9" w:rsidRDefault="009F63C9" w:rsidP="00381213">
      <w:pPr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 concept and essence of culture.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Types of cultural relations.</w:t>
      </w:r>
    </w:p>
    <w:p w:rsidR="009F63C9" w:rsidRPr="009F63C9" w:rsidRDefault="009F63C9" w:rsidP="00381213">
      <w:pPr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Cultural stereotypes.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Cross-cultural conflict.</w:t>
      </w:r>
    </w:p>
    <w:p w:rsidR="009F63C9" w:rsidRPr="009F63C9" w:rsidRDefault="009F63C9" w:rsidP="00381213">
      <w:pPr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Cross-cultural communication skills.</w:t>
      </w:r>
      <w:r w:rsidRPr="009F63C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Accents in cross-cultural communication. </w:t>
      </w:r>
    </w:p>
    <w:p w:rsidR="009F63C9" w:rsidRPr="009F63C9" w:rsidRDefault="009F63C9" w:rsidP="003812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Cross-cultural communication and speech styles.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9F63C9" w:rsidRPr="009F63C9" w:rsidRDefault="009F63C9" w:rsidP="00381213">
      <w:pPr>
        <w:snapToGri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F63C9" w:rsidRPr="009F63C9" w:rsidRDefault="009F63C9" w:rsidP="0038121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9F63C9" w:rsidRPr="009F63C9" w:rsidRDefault="009F63C9" w:rsidP="00EB60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</w:pPr>
      <w:r w:rsidRPr="009F63C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 xml:space="preserve">Методика викладання </w:t>
      </w:r>
      <w:r w:rsidR="003D23F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 xml:space="preserve">фахових дисциплін </w:t>
      </w:r>
      <w:r w:rsidRPr="009F63C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 xml:space="preserve">у середніх та закладах </w:t>
      </w:r>
      <w:r w:rsidR="00EB603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>вищої освіти</w:t>
      </w:r>
    </w:p>
    <w:p w:rsidR="009F63C9" w:rsidRPr="009F63C9" w:rsidRDefault="009F63C9" w:rsidP="0038121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F63C9" w:rsidRPr="009F63C9" w:rsidRDefault="009F63C9" w:rsidP="003D23F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ab/>
      </w:r>
      <w:r w:rsidRPr="00EB603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1.</w:t>
      </w:r>
      <w:r w:rsidRPr="009F63C9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="003D23FD" w:rsidRPr="00381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Контроль в освітньому процесі з англійської мови</w:t>
      </w:r>
      <w:r w:rsidR="003D23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світової літератури</w:t>
      </w:r>
    </w:p>
    <w:p w:rsidR="009F63C9" w:rsidRPr="009F63C9" w:rsidRDefault="003D23FD" w:rsidP="003812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2</w:t>
      </w:r>
      <w:r w:rsidR="009F63C9" w:rsidRPr="009F63C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Проблема формування мовної особистості в сучасній </w:t>
      </w:r>
      <w:proofErr w:type="spellStart"/>
      <w:r w:rsidR="009F63C9" w:rsidRPr="009F63C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лінгодидактиці</w:t>
      </w:r>
      <w:proofErr w:type="spellEnd"/>
      <w:r w:rsidR="009F63C9" w:rsidRPr="009F63C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9F63C9" w:rsidRPr="009F63C9" w:rsidRDefault="003D23FD" w:rsidP="003812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3</w:t>
      </w:r>
      <w:r w:rsidR="009F63C9" w:rsidRPr="009F63C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 Зарубіжні підходи до викладання англійської мови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та світової літератури</w:t>
      </w:r>
      <w:r w:rsidR="009F63C9" w:rsidRPr="009F63C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9F63C9" w:rsidRPr="009F63C9" w:rsidRDefault="003D23FD" w:rsidP="003812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4</w:t>
      </w:r>
      <w:r w:rsidR="009F63C9" w:rsidRPr="009F63C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Лінгвістичні та психологічні особливості сприйняття іншомовної інформації. </w:t>
      </w:r>
    </w:p>
    <w:p w:rsidR="00F22779" w:rsidRDefault="003D23FD" w:rsidP="003812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5</w:t>
      </w:r>
      <w:r w:rsidR="009F63C9" w:rsidRPr="009F63C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</w:t>
      </w:r>
      <w:r w:rsidR="00F22779" w:rsidRPr="00F2277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Використання різних видів медіа як засобів активізації пізнав</w:t>
      </w:r>
      <w:r w:rsidR="00F2277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ального інтересу в різних видах</w:t>
      </w:r>
      <w:r w:rsidR="00F22779" w:rsidRPr="00F2277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мовленнєвої діяльності</w:t>
      </w:r>
      <w:r w:rsidR="00F2277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  <w:r w:rsidR="00F2277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</w:p>
    <w:p w:rsidR="009F63C9" w:rsidRPr="009F63C9" w:rsidRDefault="003D23FD" w:rsidP="003812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6</w:t>
      </w:r>
      <w:r w:rsidR="009F63C9" w:rsidRPr="009F63C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</w:t>
      </w:r>
      <w:r w:rsidR="009F63C9"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Сучасні тенденції професійної підг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отовки фахівців</w:t>
      </w:r>
      <w:r w:rsidR="009F63C9"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F22779" w:rsidRPr="00F2277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Мовна освіта в  концепції нової української школи</w:t>
      </w:r>
      <w:r w:rsidR="00F2277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9F63C9" w:rsidRPr="009F63C9" w:rsidRDefault="003D23FD" w:rsidP="003812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7</w:t>
      </w:r>
      <w:r w:rsidR="009F63C9" w:rsidRPr="009F63C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</w:t>
      </w:r>
      <w:r w:rsidR="009F63C9"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вання професій</w:t>
      </w:r>
      <w:r w:rsidR="009F63C9"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ної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компетентності студентів мовних </w:t>
      </w:r>
      <w:r w:rsidR="009F63C9"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</w:t>
      </w:r>
      <w:r w:rsidR="009F63C9"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9F63C9" w:rsidRPr="009F63C9" w:rsidRDefault="003D23FD" w:rsidP="003812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</w:t>
      </w:r>
      <w:r w:rsidR="009F63C9"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Методи професійної підготовки майбутніх учителів іноземних мов</w:t>
      </w:r>
      <w:r w:rsidR="009F63C9"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9F63C9" w:rsidRDefault="003D23FD" w:rsidP="00C42AF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9</w:t>
      </w:r>
      <w:r w:rsidR="009F63C9"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Нетрадиційні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ехнології у викладанні фахових дисциплін.</w:t>
      </w:r>
    </w:p>
    <w:p w:rsidR="00C42AF5" w:rsidRPr="009F63C9" w:rsidRDefault="003D23FD" w:rsidP="0057726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10</w:t>
      </w:r>
      <w:r w:rsidR="00C42A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C42AF5" w:rsidRPr="00381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Підвищення кваліфікації вчителів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іноземних мов</w:t>
      </w:r>
      <w:r w:rsidR="00C42AF5" w:rsidRPr="003812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9F63C9" w:rsidRPr="009F63C9" w:rsidRDefault="009F63C9" w:rsidP="0038121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</w:pPr>
    </w:p>
    <w:p w:rsidR="009F63C9" w:rsidRPr="009F63C9" w:rsidRDefault="009F63C9" w:rsidP="00F04B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</w:pPr>
      <w:r w:rsidRPr="009F63C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>ПРАКТИЧНІ АСПЕКТИ АНГЛІЙСЬКОЇ МОВИ</w:t>
      </w:r>
    </w:p>
    <w:p w:rsidR="009F63C9" w:rsidRPr="009F63C9" w:rsidRDefault="009F63C9" w:rsidP="0038121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F63C9" w:rsidRPr="009F63C9" w:rsidRDefault="009F63C9" w:rsidP="00381213">
      <w:pPr>
        <w:widowControl w:val="0"/>
        <w:numPr>
          <w:ilvl w:val="0"/>
          <w:numId w:val="21"/>
        </w:numPr>
        <w:tabs>
          <w:tab w:val="left" w:pos="567"/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Рівень дотримання прав, свобод людини та виконання громадянами України їх конституційних обов’язків як свідчення державної та громадянської свідомості. </w:t>
      </w:r>
    </w:p>
    <w:p w:rsidR="009F63C9" w:rsidRPr="009F63C9" w:rsidRDefault="009F63C9" w:rsidP="00381213">
      <w:pPr>
        <w:widowControl w:val="0"/>
        <w:numPr>
          <w:ilvl w:val="0"/>
          <w:numId w:val="21"/>
        </w:numPr>
        <w:tabs>
          <w:tab w:val="left" w:pos="567"/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Особливості традиційної британської, американської та української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>кухні.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9F63C9" w:rsidRPr="009F63C9" w:rsidRDefault="009F63C9" w:rsidP="00381213">
      <w:pPr>
        <w:widowControl w:val="0"/>
        <w:numPr>
          <w:ilvl w:val="0"/>
          <w:numId w:val="21"/>
        </w:numPr>
        <w:tabs>
          <w:tab w:val="left" w:pos="567"/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Роль сім'ї у вихованні дітей.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Проблема «батьків і дітей» в сучасному суспільстві.</w:t>
      </w:r>
    </w:p>
    <w:p w:rsidR="009F63C9" w:rsidRPr="009F63C9" w:rsidRDefault="009F63C9" w:rsidP="00381213">
      <w:pPr>
        <w:widowControl w:val="0"/>
        <w:numPr>
          <w:ilvl w:val="0"/>
          <w:numId w:val="21"/>
        </w:numPr>
        <w:shd w:val="clear" w:color="auto" w:fill="FFFFFF"/>
        <w:tabs>
          <w:tab w:val="left" w:pos="259"/>
          <w:tab w:val="left" w:pos="567"/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  <w:t xml:space="preserve"> Проблеми соціального забезпечення населення у Великій Британії та в Україні.</w:t>
      </w:r>
    </w:p>
    <w:p w:rsidR="009F63C9" w:rsidRPr="009F63C9" w:rsidRDefault="009F63C9" w:rsidP="00381213">
      <w:pPr>
        <w:widowControl w:val="0"/>
        <w:numPr>
          <w:ilvl w:val="0"/>
          <w:numId w:val="21"/>
        </w:numPr>
        <w:shd w:val="clear" w:color="auto" w:fill="FFFFFF"/>
        <w:tabs>
          <w:tab w:val="left" w:pos="259"/>
          <w:tab w:val="left" w:pos="567"/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  <w:t xml:space="preserve">Ситуація на ринку праці в Україні та необхідні умови для отримання хорошої роботи за спеціальністю. </w:t>
      </w:r>
    </w:p>
    <w:p w:rsidR="009F63C9" w:rsidRPr="009F63C9" w:rsidRDefault="009F63C9" w:rsidP="00381213">
      <w:pPr>
        <w:widowControl w:val="0"/>
        <w:numPr>
          <w:ilvl w:val="0"/>
          <w:numId w:val="21"/>
        </w:numPr>
        <w:shd w:val="clear" w:color="auto" w:fill="FFFFFF"/>
        <w:tabs>
          <w:tab w:val="left" w:pos="259"/>
          <w:tab w:val="left" w:pos="567"/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  <w:t xml:space="preserve">Переваги та недоліки життя в столиці та інших містах України.  </w:t>
      </w:r>
    </w:p>
    <w:p w:rsidR="009F63C9" w:rsidRPr="009F63C9" w:rsidRDefault="009F63C9" w:rsidP="00381213">
      <w:pPr>
        <w:widowControl w:val="0"/>
        <w:numPr>
          <w:ilvl w:val="0"/>
          <w:numId w:val="21"/>
        </w:numPr>
        <w:shd w:val="clear" w:color="auto" w:fill="FFFFFF"/>
        <w:tabs>
          <w:tab w:val="left" w:pos="259"/>
          <w:tab w:val="left" w:pos="567"/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  <w:t>Шляхи  вирішення проблем великих міст (транспорту, довкілля, злочинності, міграції) та перспективи розвитку мегаполісів.</w:t>
      </w:r>
    </w:p>
    <w:p w:rsidR="009F63C9" w:rsidRPr="009F63C9" w:rsidRDefault="009F63C9" w:rsidP="00381213">
      <w:pPr>
        <w:widowControl w:val="0"/>
        <w:numPr>
          <w:ilvl w:val="0"/>
          <w:numId w:val="21"/>
        </w:numPr>
        <w:shd w:val="clear" w:color="auto" w:fill="FFFFFF"/>
        <w:tabs>
          <w:tab w:val="left" w:pos="259"/>
          <w:tab w:val="left" w:pos="567"/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Порівняльна характеристика систем освіти у США, Великій Британії та Україні</w:t>
      </w:r>
    </w:p>
    <w:p w:rsidR="009F63C9" w:rsidRPr="009F63C9" w:rsidRDefault="009F63C9" w:rsidP="00381213">
      <w:pPr>
        <w:widowControl w:val="0"/>
        <w:numPr>
          <w:ilvl w:val="0"/>
          <w:numId w:val="21"/>
        </w:numPr>
        <w:shd w:val="clear" w:color="auto" w:fill="FFFFFF"/>
        <w:tabs>
          <w:tab w:val="left" w:pos="259"/>
          <w:tab w:val="left" w:pos="567"/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  <w:t xml:space="preserve"> Основні кліматичні зони. Зміни клімату, що відбуваються останнім часом, та їх наслідки.</w:t>
      </w:r>
    </w:p>
    <w:p w:rsidR="009F63C9" w:rsidRPr="009F63C9" w:rsidRDefault="009F63C9" w:rsidP="00381213">
      <w:pPr>
        <w:widowControl w:val="0"/>
        <w:numPr>
          <w:ilvl w:val="0"/>
          <w:numId w:val="21"/>
        </w:numPr>
        <w:shd w:val="clear" w:color="auto" w:fill="FFFFFF"/>
        <w:tabs>
          <w:tab w:val="left" w:pos="259"/>
          <w:tab w:val="left" w:pos="567"/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  <w:t xml:space="preserve"> Переваги та недоліки утримання домашніх улюбленців, ставлення до них  в Україні та Великій Британії. </w:t>
      </w:r>
    </w:p>
    <w:p w:rsidR="009F63C9" w:rsidRPr="009F63C9" w:rsidRDefault="009F63C9" w:rsidP="00381213">
      <w:pPr>
        <w:widowControl w:val="0"/>
        <w:numPr>
          <w:ilvl w:val="0"/>
          <w:numId w:val="21"/>
        </w:numPr>
        <w:shd w:val="clear" w:color="auto" w:fill="FFFFFF"/>
        <w:tabs>
          <w:tab w:val="left" w:pos="259"/>
          <w:tab w:val="left" w:pos="567"/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  <w:t xml:space="preserve"> Проблеми виживання диких тварин у природі та шляхи їх вирішення. </w:t>
      </w:r>
    </w:p>
    <w:p w:rsidR="009F63C9" w:rsidRPr="009F63C9" w:rsidRDefault="009F63C9" w:rsidP="00381213">
      <w:pPr>
        <w:widowControl w:val="0"/>
        <w:numPr>
          <w:ilvl w:val="0"/>
          <w:numId w:val="21"/>
        </w:numPr>
        <w:shd w:val="clear" w:color="auto" w:fill="FFFFFF"/>
        <w:tabs>
          <w:tab w:val="left" w:pos="163"/>
          <w:tab w:val="left" w:pos="567"/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Конституційна монархія Великої Британії. </w:t>
      </w:r>
    </w:p>
    <w:p w:rsidR="009F63C9" w:rsidRPr="009F63C9" w:rsidRDefault="009F63C9" w:rsidP="00381213">
      <w:pPr>
        <w:widowControl w:val="0"/>
        <w:numPr>
          <w:ilvl w:val="0"/>
          <w:numId w:val="21"/>
        </w:numPr>
        <w:shd w:val="clear" w:color="auto" w:fill="FFFFFF"/>
        <w:tabs>
          <w:tab w:val="left" w:pos="163"/>
          <w:tab w:val="left" w:pos="567"/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Пріоритетні напрямки економічної діяльності Об’єднаного Королівства.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bookmarkStart w:id="1" w:name="bookmark2"/>
    </w:p>
    <w:p w:rsidR="009F63C9" w:rsidRPr="009F63C9" w:rsidRDefault="009F63C9" w:rsidP="00381213">
      <w:pPr>
        <w:widowControl w:val="0"/>
        <w:numPr>
          <w:ilvl w:val="0"/>
          <w:numId w:val="21"/>
        </w:numPr>
        <w:tabs>
          <w:tab w:val="left" w:pos="163"/>
          <w:tab w:val="left" w:pos="567"/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3C9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  <w:lang w:eastAsia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  <w:lang w:eastAsia="uk-UA"/>
        </w:rPr>
        <w:t>Засоби</w:t>
      </w:r>
      <w:proofErr w:type="spellEnd"/>
      <w:r w:rsidRPr="009F63C9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  <w:lang w:eastAsia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  <w:lang w:eastAsia="uk-UA"/>
        </w:rPr>
        <w:t>масової</w:t>
      </w:r>
      <w:proofErr w:type="spellEnd"/>
      <w:r w:rsidRPr="009F63C9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  <w:lang w:eastAsia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  <w:lang w:eastAsia="uk-UA"/>
        </w:rPr>
        <w:t>інформації</w:t>
      </w:r>
      <w:proofErr w:type="spellEnd"/>
      <w:r w:rsidRPr="009F63C9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  <w:lang w:eastAsia="uk-UA"/>
        </w:rPr>
        <w:t xml:space="preserve"> в </w:t>
      </w:r>
      <w:proofErr w:type="spellStart"/>
      <w:r w:rsidRPr="009F63C9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  <w:lang w:eastAsia="uk-UA"/>
        </w:rPr>
        <w:t>Україні</w:t>
      </w:r>
      <w:proofErr w:type="spellEnd"/>
      <w:r w:rsidRPr="009F63C9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  <w:lang w:eastAsia="uk-UA"/>
        </w:rPr>
        <w:t xml:space="preserve"> та </w:t>
      </w:r>
      <w:proofErr w:type="spellStart"/>
      <w:proofErr w:type="gramStart"/>
      <w:r w:rsidRPr="009F63C9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  <w:lang w:eastAsia="uk-UA"/>
        </w:rPr>
        <w:t>країнах</w:t>
      </w:r>
      <w:proofErr w:type="spellEnd"/>
      <w:proofErr w:type="gramEnd"/>
      <w:r w:rsidRPr="009F63C9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  <w:lang w:eastAsia="uk-UA"/>
        </w:rPr>
        <w:t xml:space="preserve">, </w:t>
      </w:r>
      <w:proofErr w:type="spellStart"/>
      <w:r w:rsidRPr="009F63C9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  <w:lang w:eastAsia="uk-UA"/>
        </w:rPr>
        <w:t>мова</w:t>
      </w:r>
      <w:proofErr w:type="spellEnd"/>
      <w:r w:rsidRPr="009F63C9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  <w:lang w:eastAsia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  <w:lang w:eastAsia="uk-UA"/>
        </w:rPr>
        <w:t>яких</w:t>
      </w:r>
      <w:proofErr w:type="spellEnd"/>
      <w:r w:rsidRPr="009F63C9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  <w:lang w:eastAsia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  <w:lang w:eastAsia="uk-UA"/>
        </w:rPr>
        <w:t>вивчається</w:t>
      </w:r>
      <w:bookmarkEnd w:id="1"/>
      <w:proofErr w:type="spellEnd"/>
      <w:r w:rsidRPr="009F63C9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  <w:lang w:eastAsia="uk-UA"/>
        </w:rPr>
        <w:t>.</w:t>
      </w:r>
      <w:r w:rsidRPr="009F63C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Роль та функції засобів масової інформації в суспільстві.</w:t>
      </w:r>
    </w:p>
    <w:p w:rsidR="009F63C9" w:rsidRPr="009F63C9" w:rsidRDefault="009F63C9" w:rsidP="00381213">
      <w:pPr>
        <w:widowControl w:val="0"/>
        <w:numPr>
          <w:ilvl w:val="0"/>
          <w:numId w:val="21"/>
        </w:numPr>
        <w:shd w:val="clear" w:color="auto" w:fill="FFFFFF"/>
        <w:tabs>
          <w:tab w:val="left" w:pos="567"/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Сполучені Штати Америки як федеративна держава: політичний, економічний та національно-культурний аспекти.</w:t>
      </w:r>
    </w:p>
    <w:p w:rsidR="009F63C9" w:rsidRPr="009F63C9" w:rsidRDefault="009F63C9" w:rsidP="00381213">
      <w:pPr>
        <w:widowControl w:val="0"/>
        <w:numPr>
          <w:ilvl w:val="0"/>
          <w:numId w:val="21"/>
        </w:numPr>
        <w:shd w:val="clear" w:color="auto" w:fill="FFFFFF"/>
        <w:tabs>
          <w:tab w:val="left" w:pos="567"/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Минуле кінематографу та його перспективи на майбутнє. </w:t>
      </w:r>
    </w:p>
    <w:p w:rsidR="009F63C9" w:rsidRPr="009F63C9" w:rsidRDefault="009F63C9" w:rsidP="00381213">
      <w:pPr>
        <w:widowControl w:val="0"/>
        <w:numPr>
          <w:ilvl w:val="0"/>
          <w:numId w:val="21"/>
        </w:numPr>
        <w:shd w:val="clear" w:color="auto" w:fill="FFFFFF"/>
        <w:tabs>
          <w:tab w:val="left" w:pos="567"/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16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Театр у житті сучасної людини. Відмінності в ставленні до театрального мистецтва в Україні та в світі. </w:t>
      </w:r>
    </w:p>
    <w:p w:rsidR="009F63C9" w:rsidRPr="009F63C9" w:rsidRDefault="009F63C9" w:rsidP="00381213">
      <w:pPr>
        <w:widowControl w:val="0"/>
        <w:numPr>
          <w:ilvl w:val="0"/>
          <w:numId w:val="21"/>
        </w:numPr>
        <w:shd w:val="clear" w:color="auto" w:fill="FFFFFF"/>
        <w:tabs>
          <w:tab w:val="left" w:pos="567"/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16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Медичне обслуговування в Україні і в світі. Переваги та недоліки альтернативної та академічної медицини.</w:t>
      </w:r>
    </w:p>
    <w:p w:rsidR="009F63C9" w:rsidRPr="009F63C9" w:rsidRDefault="009F63C9" w:rsidP="00381213">
      <w:pPr>
        <w:widowControl w:val="0"/>
        <w:numPr>
          <w:ilvl w:val="0"/>
          <w:numId w:val="21"/>
        </w:numPr>
        <w:shd w:val="clear" w:color="auto" w:fill="FFFFFF"/>
        <w:tabs>
          <w:tab w:val="left" w:pos="567"/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  <w:t>П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орівняльний аналіз законодавчої влади  США, Великої Британії та України. </w:t>
      </w:r>
    </w:p>
    <w:p w:rsidR="009F63C9" w:rsidRPr="009F63C9" w:rsidRDefault="009F63C9" w:rsidP="00381213">
      <w:pPr>
        <w:numPr>
          <w:ilvl w:val="0"/>
          <w:numId w:val="21"/>
        </w:numPr>
        <w:tabs>
          <w:tab w:val="left" w:pos="567"/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 Виконавча влада та засоби забезпечення прозорості урядів США та Великої Британії.</w:t>
      </w:r>
    </w:p>
    <w:p w:rsidR="009F63C9" w:rsidRPr="009F63C9" w:rsidRDefault="009F63C9" w:rsidP="00381213">
      <w:pPr>
        <w:numPr>
          <w:ilvl w:val="0"/>
          <w:numId w:val="21"/>
        </w:numPr>
        <w:tabs>
          <w:tab w:val="left" w:pos="567"/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Повноваження та обов’язки голови держави в США, Великій Британії та Україні. </w:t>
      </w:r>
    </w:p>
    <w:p w:rsidR="009F63C9" w:rsidRPr="009F63C9" w:rsidRDefault="009F63C9" w:rsidP="00381213">
      <w:pPr>
        <w:numPr>
          <w:ilvl w:val="0"/>
          <w:numId w:val="21"/>
        </w:numPr>
        <w:tabs>
          <w:tab w:val="left" w:pos="567"/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Виборча система в США та Великій Британії.  Головні політичні партії цих країн.</w:t>
      </w:r>
    </w:p>
    <w:p w:rsidR="009F63C9" w:rsidRPr="009F63C9" w:rsidRDefault="009F63C9" w:rsidP="00381213">
      <w:pPr>
        <w:widowControl w:val="0"/>
        <w:numPr>
          <w:ilvl w:val="0"/>
          <w:numId w:val="21"/>
        </w:numPr>
        <w:shd w:val="clear" w:color="auto" w:fill="FFFFFF"/>
        <w:tabs>
          <w:tab w:val="left" w:pos="259"/>
          <w:tab w:val="left" w:pos="567"/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  <w:t xml:space="preserve"> Сучасний стан сільського господарства в Україні та Великій Британії.</w:t>
      </w:r>
    </w:p>
    <w:p w:rsidR="009F63C9" w:rsidRPr="009F63C9" w:rsidRDefault="009F63C9" w:rsidP="00381213">
      <w:pPr>
        <w:widowControl w:val="0"/>
        <w:numPr>
          <w:ilvl w:val="0"/>
          <w:numId w:val="21"/>
        </w:numPr>
        <w:shd w:val="clear" w:color="auto" w:fill="FFFFFF"/>
        <w:tabs>
          <w:tab w:val="left" w:pos="259"/>
          <w:tab w:val="left" w:pos="567"/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  <w:t xml:space="preserve"> Засоби масової інформації в Україні, Великій Британії та США. </w:t>
      </w:r>
    </w:p>
    <w:p w:rsidR="009F63C9" w:rsidRPr="009F63C9" w:rsidRDefault="009F63C9" w:rsidP="00381213">
      <w:pPr>
        <w:widowControl w:val="0"/>
        <w:numPr>
          <w:ilvl w:val="0"/>
          <w:numId w:val="21"/>
        </w:numPr>
        <w:shd w:val="clear" w:color="auto" w:fill="FFFFFF"/>
        <w:tabs>
          <w:tab w:val="left" w:pos="259"/>
          <w:tab w:val="left" w:pos="567"/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  <w:t xml:space="preserve"> Ваш улюблений музичний жанр, історія його виникнення. Відомі композитори або виконавці  цього жанру.</w:t>
      </w:r>
    </w:p>
    <w:p w:rsidR="009F63C9" w:rsidRPr="009F63C9" w:rsidRDefault="009F63C9" w:rsidP="00381213">
      <w:pPr>
        <w:widowControl w:val="0"/>
        <w:numPr>
          <w:ilvl w:val="0"/>
          <w:numId w:val="21"/>
        </w:numPr>
        <w:shd w:val="clear" w:color="auto" w:fill="FFFFFF"/>
        <w:tabs>
          <w:tab w:val="left" w:pos="259"/>
          <w:tab w:val="left" w:pos="567"/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  <w:t xml:space="preserve">  Мовна ситуація у сучасному світі та роль англійської мови як інструменту інтернаціонального спілкування. </w:t>
      </w:r>
    </w:p>
    <w:p w:rsidR="009F63C9" w:rsidRPr="009F63C9" w:rsidRDefault="009F63C9" w:rsidP="00381213">
      <w:pPr>
        <w:widowControl w:val="0"/>
        <w:numPr>
          <w:ilvl w:val="0"/>
          <w:numId w:val="21"/>
        </w:numPr>
        <w:tabs>
          <w:tab w:val="left" w:pos="294"/>
          <w:tab w:val="left" w:pos="567"/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</w:pPr>
      <w:r w:rsidRPr="009F63C9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uk-UA" w:eastAsia="ru-RU"/>
        </w:rPr>
        <w:t xml:space="preserve"> Національні, </w:t>
      </w:r>
      <w:r w:rsidRPr="007C57F1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uk-UA" w:eastAsia="ru-RU"/>
        </w:rPr>
        <w:t xml:space="preserve">світські та релігійні свята </w:t>
      </w:r>
      <w:r w:rsidRPr="009F63C9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uk-UA" w:eastAsia="ru-RU"/>
        </w:rPr>
        <w:t xml:space="preserve">України та </w:t>
      </w:r>
      <w:r w:rsidRPr="007C57F1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uk-UA" w:eastAsia="ru-RU"/>
        </w:rPr>
        <w:t>країн, мова яких вивчається.</w:t>
      </w:r>
    </w:p>
    <w:p w:rsidR="009F63C9" w:rsidRPr="009F63C9" w:rsidRDefault="009F63C9" w:rsidP="003812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26. Головні напрями реформування законодавчої, виконавчої та судової гілок влади з перспективою Європейської інтеграції України.</w:t>
      </w:r>
    </w:p>
    <w:p w:rsidR="009F63C9" w:rsidRPr="009F63C9" w:rsidRDefault="009F63C9" w:rsidP="003812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27. Проблема впровадження новітніх освітніх програм та технологій в Україні.</w:t>
      </w:r>
    </w:p>
    <w:p w:rsidR="009F63C9" w:rsidRPr="009F63C9" w:rsidRDefault="009F63C9" w:rsidP="003812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28. Дозвілля сучасної молоді: здоровий спосіб життя та новітні спортивні захоплення.</w:t>
      </w:r>
    </w:p>
    <w:p w:rsidR="009F63C9" w:rsidRPr="009F63C9" w:rsidRDefault="009F63C9" w:rsidP="003812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29. Професійна майстерність учителя іноземної мови: вимоги, критерії оцінки та шляхи самовдосконалення.</w:t>
      </w:r>
    </w:p>
    <w:p w:rsidR="009F63C9" w:rsidRPr="009F63C9" w:rsidRDefault="009F63C9" w:rsidP="00381213">
      <w:pPr>
        <w:snapToGri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30. Поняття «глобальності» щодо проблеми охорони навколишнього середовищ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9F63C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</w:t>
      </w:r>
    </w:p>
    <w:p w:rsidR="003A47F3" w:rsidRDefault="003A47F3" w:rsidP="003A47F3">
      <w:pPr>
        <w:spacing w:after="0" w:line="240" w:lineRule="auto"/>
        <w:ind w:left="-21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3A47F3" w:rsidRDefault="003A47F3" w:rsidP="003A47F3">
      <w:pPr>
        <w:spacing w:after="0" w:line="240" w:lineRule="auto"/>
        <w:ind w:left="-21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3A47F3" w:rsidRPr="009F63C9" w:rsidRDefault="003A47F3" w:rsidP="003A47F3">
      <w:pPr>
        <w:spacing w:after="0" w:line="240" w:lineRule="auto"/>
        <w:ind w:left="-21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ДРУГ</w:t>
      </w:r>
      <w:r w:rsidR="00ED342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ИЙ</w:t>
      </w:r>
      <w:r w:rsidRPr="009F63C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МОДУЛ</w:t>
      </w:r>
      <w:r w:rsidR="00ED342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Ь</w:t>
      </w:r>
    </w:p>
    <w:p w:rsidR="00F04B0C" w:rsidRPr="00577262" w:rsidRDefault="003A47F3" w:rsidP="00F04B0C">
      <w:pPr>
        <w:spacing w:after="0" w:line="240" w:lineRule="auto"/>
        <w:ind w:left="-21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 </w:t>
      </w:r>
      <w:r w:rsidR="00F04B0C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«</w:t>
      </w:r>
      <w:r w:rsidR="00577262" w:rsidRPr="005772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Теорія літератури та методика літературознавчого дослідження</w:t>
      </w:r>
      <w:r w:rsidR="00F04B0C" w:rsidRPr="00577262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uk-UA" w:eastAsia="ru-RU"/>
        </w:rPr>
        <w:t>»</w:t>
      </w:r>
      <w:r w:rsidRPr="00577262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 </w:t>
      </w:r>
    </w:p>
    <w:p w:rsidR="003A47F3" w:rsidRPr="009F63C9" w:rsidRDefault="003A47F3" w:rsidP="005772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47F3" w:rsidRPr="009F63C9" w:rsidRDefault="003A47F3" w:rsidP="003A47F3">
      <w:pPr>
        <w:numPr>
          <w:ilvl w:val="0"/>
          <w:numId w:val="37"/>
        </w:numPr>
        <w:suppressAutoHyphens/>
        <w:spacing w:after="0" w:line="360" w:lineRule="auto"/>
        <w:ind w:left="539" w:hanging="539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Цілі та завдання теорії літератури, її місце в системі інших літературознавчих дисциплін.</w:t>
      </w:r>
    </w:p>
    <w:p w:rsidR="003A47F3" w:rsidRPr="009F63C9" w:rsidRDefault="003A47F3" w:rsidP="003A47F3">
      <w:pPr>
        <w:numPr>
          <w:ilvl w:val="0"/>
          <w:numId w:val="37"/>
        </w:numPr>
        <w:suppressAutoHyphens/>
        <w:spacing w:after="0" w:line="360" w:lineRule="auto"/>
        <w:ind w:left="540" w:hanging="540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Поняття про методологію літературознавства. Взаємозв’язок і взаємодія  теорії літератури з іншими гуманітарними науками.</w:t>
      </w:r>
    </w:p>
    <w:p w:rsidR="003A47F3" w:rsidRPr="009F63C9" w:rsidRDefault="003A47F3" w:rsidP="003A47F3">
      <w:pPr>
        <w:numPr>
          <w:ilvl w:val="0"/>
          <w:numId w:val="37"/>
        </w:numPr>
        <w:suppressAutoHyphens/>
        <w:spacing w:after="0" w:line="360" w:lineRule="auto"/>
        <w:ind w:left="540" w:hanging="540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Допоміжні літературознавчі дисципліни та їх функції.</w:t>
      </w:r>
    </w:p>
    <w:p w:rsidR="003A47F3" w:rsidRPr="009F63C9" w:rsidRDefault="003A47F3" w:rsidP="003A47F3">
      <w:pPr>
        <w:numPr>
          <w:ilvl w:val="0"/>
          <w:numId w:val="37"/>
        </w:numPr>
        <w:suppressAutoHyphens/>
        <w:spacing w:after="0" w:line="360" w:lineRule="auto"/>
        <w:ind w:left="540" w:hanging="540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Специфіка літератури як виду мистецтва і художньої творчості. Взаємозв’язок і взаємодія художньої літератури з іншими видами мистецтва.</w:t>
      </w:r>
    </w:p>
    <w:p w:rsidR="003A47F3" w:rsidRPr="009F63C9" w:rsidRDefault="003A47F3" w:rsidP="003A47F3">
      <w:pPr>
        <w:numPr>
          <w:ilvl w:val="0"/>
          <w:numId w:val="37"/>
        </w:numPr>
        <w:suppressAutoHyphens/>
        <w:spacing w:after="0" w:line="360" w:lineRule="auto"/>
        <w:ind w:left="540" w:hanging="540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сновні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функції художньої літератури та її роль у розвитку культури. </w:t>
      </w:r>
    </w:p>
    <w:p w:rsidR="003A47F3" w:rsidRPr="009F63C9" w:rsidRDefault="003A47F3" w:rsidP="003A47F3">
      <w:pPr>
        <w:numPr>
          <w:ilvl w:val="0"/>
          <w:numId w:val="37"/>
        </w:numPr>
        <w:suppressAutoHyphens/>
        <w:spacing w:after="0" w:line="360" w:lineRule="auto"/>
        <w:ind w:left="540" w:hanging="540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</w:rPr>
        <w:t>Аспекти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основні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</w:rPr>
        <w:t>принципи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</w:rPr>
        <w:t>літературного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</w:rPr>
        <w:t>явища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A47F3" w:rsidRPr="009F63C9" w:rsidRDefault="003A47F3" w:rsidP="003A47F3">
      <w:pPr>
        <w:numPr>
          <w:ilvl w:val="0"/>
          <w:numId w:val="37"/>
        </w:numPr>
        <w:suppressAutoHyphens/>
        <w:spacing w:after="0" w:line="360" w:lineRule="auto"/>
        <w:ind w:left="540" w:hanging="540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Антична літературознавча думка. Концепції мистецтва Платона і Аристотеля.</w:t>
      </w:r>
    </w:p>
    <w:p w:rsidR="003A47F3" w:rsidRPr="009F63C9" w:rsidRDefault="003A47F3" w:rsidP="003A47F3">
      <w:pPr>
        <w:numPr>
          <w:ilvl w:val="0"/>
          <w:numId w:val="37"/>
        </w:numPr>
        <w:suppressAutoHyphens/>
        <w:spacing w:after="0" w:line="360" w:lineRule="auto"/>
        <w:ind w:left="540" w:hanging="540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Середньовічна християнська екзегетика: основні ідеї, представники, здобутки.</w:t>
      </w:r>
    </w:p>
    <w:p w:rsidR="003A47F3" w:rsidRPr="009F63C9" w:rsidRDefault="003A47F3" w:rsidP="003A47F3">
      <w:pPr>
        <w:numPr>
          <w:ilvl w:val="0"/>
          <w:numId w:val="37"/>
        </w:numPr>
        <w:suppressAutoHyphens/>
        <w:spacing w:after="0" w:line="360" w:lineRule="auto"/>
        <w:ind w:left="540" w:hanging="540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Зародження та розвиток українського літературознавства  XV-XVIII ст..</w:t>
      </w:r>
    </w:p>
    <w:p w:rsidR="003A47F3" w:rsidRPr="009F63C9" w:rsidRDefault="003A47F3" w:rsidP="003A47F3">
      <w:pPr>
        <w:numPr>
          <w:ilvl w:val="0"/>
          <w:numId w:val="37"/>
        </w:numPr>
        <w:suppressAutoHyphens/>
        <w:spacing w:after="0" w:line="360" w:lineRule="auto"/>
        <w:ind w:left="540" w:hanging="540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Розвиток літературознавчої думки ХІХ століття: основні літературознавчі академічні школи, представники, центральні ідеї та концепти).</w:t>
      </w:r>
    </w:p>
    <w:p w:rsidR="003A47F3" w:rsidRPr="009F63C9" w:rsidRDefault="003A47F3" w:rsidP="003A47F3">
      <w:pPr>
        <w:numPr>
          <w:ilvl w:val="0"/>
          <w:numId w:val="37"/>
        </w:numPr>
        <w:suppressAutoHyphens/>
        <w:spacing w:after="0" w:line="360" w:lineRule="auto"/>
        <w:ind w:left="540" w:hanging="540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Основні ідеї літературознавчої думки ХІХ століття: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інтцітивізм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 фрейдизм.</w:t>
      </w:r>
    </w:p>
    <w:p w:rsidR="003A47F3" w:rsidRPr="009F63C9" w:rsidRDefault="003A47F3" w:rsidP="003A47F3">
      <w:pPr>
        <w:numPr>
          <w:ilvl w:val="0"/>
          <w:numId w:val="37"/>
        </w:numPr>
        <w:suppressAutoHyphens/>
        <w:spacing w:after="0" w:line="360" w:lineRule="auto"/>
        <w:ind w:left="540" w:hanging="540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Основні ідеї літературознавчої методології ХХ століття. Феноменологія.</w:t>
      </w:r>
    </w:p>
    <w:p w:rsidR="003A47F3" w:rsidRPr="009F63C9" w:rsidRDefault="003A47F3" w:rsidP="003A47F3">
      <w:pPr>
        <w:numPr>
          <w:ilvl w:val="0"/>
          <w:numId w:val="37"/>
        </w:numPr>
        <w:suppressAutoHyphens/>
        <w:spacing w:after="0" w:line="360" w:lineRule="auto"/>
        <w:ind w:left="540" w:hanging="540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Основні ідеї літературознавчої методології ХХ століття. Онтологічна герменевтика. Поняття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герменевтичного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кола.</w:t>
      </w:r>
    </w:p>
    <w:p w:rsidR="003A47F3" w:rsidRPr="009F63C9" w:rsidRDefault="003A47F3" w:rsidP="003A47F3">
      <w:pPr>
        <w:numPr>
          <w:ilvl w:val="0"/>
          <w:numId w:val="37"/>
        </w:numPr>
        <w:suppressAutoHyphens/>
        <w:spacing w:after="0" w:line="360" w:lineRule="auto"/>
        <w:ind w:left="540" w:hanging="540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Поняття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інтертекстуальності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Теорія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інтертекстуальності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Ю.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Кристєвої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3A47F3" w:rsidRPr="009F63C9" w:rsidRDefault="003A47F3" w:rsidP="003A47F3">
      <w:pPr>
        <w:numPr>
          <w:ilvl w:val="0"/>
          <w:numId w:val="37"/>
        </w:numPr>
        <w:suppressAutoHyphens/>
        <w:spacing w:after="0" w:line="360" w:lineRule="auto"/>
        <w:ind w:left="540" w:hanging="540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Основні ідеї сучасних українських літературознавчих шкіл: українська феміністична критика та постколоніальна критика (основні ідеї, представники).</w:t>
      </w:r>
    </w:p>
    <w:p w:rsidR="003A47F3" w:rsidRPr="009F63C9" w:rsidRDefault="003A47F3" w:rsidP="003A47F3">
      <w:pPr>
        <w:numPr>
          <w:ilvl w:val="0"/>
          <w:numId w:val="37"/>
        </w:numPr>
        <w:suppressAutoHyphens/>
        <w:spacing w:after="0" w:line="360" w:lineRule="auto"/>
        <w:ind w:left="540" w:hanging="540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Поняття «художній образ». Класифікації художніх образів.</w:t>
      </w:r>
    </w:p>
    <w:p w:rsidR="003A47F3" w:rsidRPr="009F63C9" w:rsidRDefault="003A47F3" w:rsidP="003A47F3">
      <w:pPr>
        <w:numPr>
          <w:ilvl w:val="0"/>
          <w:numId w:val="37"/>
        </w:numPr>
        <w:suppressAutoHyphens/>
        <w:spacing w:after="0" w:line="360" w:lineRule="auto"/>
        <w:ind w:left="540" w:hanging="540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Компоненти змісту: тема, ідея, проблема. Поняття пафосу та його види.</w:t>
      </w:r>
    </w:p>
    <w:p w:rsidR="003A47F3" w:rsidRPr="009F63C9" w:rsidRDefault="003A47F3" w:rsidP="003A47F3">
      <w:pPr>
        <w:numPr>
          <w:ilvl w:val="0"/>
          <w:numId w:val="37"/>
        </w:numPr>
        <w:suppressAutoHyphens/>
        <w:spacing w:after="0" w:line="360" w:lineRule="auto"/>
        <w:ind w:left="540" w:hanging="540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Композиція літературного твору. Сюжетні та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позасюжетні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елементи  композиції. </w:t>
      </w:r>
    </w:p>
    <w:p w:rsidR="003A47F3" w:rsidRPr="009F63C9" w:rsidRDefault="003A47F3" w:rsidP="003A47F3">
      <w:pPr>
        <w:numPr>
          <w:ilvl w:val="0"/>
          <w:numId w:val="37"/>
        </w:numPr>
        <w:suppressAutoHyphens/>
        <w:spacing w:after="0" w:line="360" w:lineRule="auto"/>
        <w:ind w:left="540" w:hanging="540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Основні категорії літературного процесу (епоха, стиль, метод, напрям, течія, школа). </w:t>
      </w:r>
    </w:p>
    <w:p w:rsidR="003A47F3" w:rsidRPr="009F63C9" w:rsidRDefault="003A47F3" w:rsidP="003A47F3">
      <w:pPr>
        <w:numPr>
          <w:ilvl w:val="0"/>
          <w:numId w:val="37"/>
        </w:numPr>
        <w:suppressAutoHyphens/>
        <w:spacing w:after="0" w:line="360" w:lineRule="auto"/>
        <w:ind w:left="540" w:hanging="540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Основні категорії літературного процесу та внутрішні фактори його розвитку (традиції, новаторство, відштовхування, наслідування, запозичення, варіація, епігонство, пародіювання).</w:t>
      </w:r>
    </w:p>
    <w:p w:rsidR="003A47F3" w:rsidRPr="009F63C9" w:rsidRDefault="003A47F3" w:rsidP="003A47F3">
      <w:pPr>
        <w:numPr>
          <w:ilvl w:val="0"/>
          <w:numId w:val="37"/>
        </w:numPr>
        <w:suppressAutoHyphens/>
        <w:spacing w:after="0" w:line="360" w:lineRule="auto"/>
        <w:ind w:left="540" w:hanging="540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Літературні напрями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en-US"/>
        </w:rPr>
        <w:t>XVI</w:t>
      </w:r>
      <w:r w:rsidRPr="009F63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–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en-US"/>
        </w:rPr>
        <w:t>XIX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ст.: бароко, класицизм (характерні риси, найвідоміші представники, твори).</w:t>
      </w:r>
    </w:p>
    <w:p w:rsidR="003A47F3" w:rsidRPr="009F63C9" w:rsidRDefault="003A47F3" w:rsidP="003A47F3">
      <w:pPr>
        <w:numPr>
          <w:ilvl w:val="0"/>
          <w:numId w:val="37"/>
        </w:numPr>
        <w:suppressAutoHyphens/>
        <w:spacing w:after="0" w:line="360" w:lineRule="auto"/>
        <w:ind w:left="540" w:hanging="540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Літературні напрями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en-US"/>
        </w:rPr>
        <w:t>XVI</w:t>
      </w:r>
      <w:r w:rsidRPr="009F63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–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en-US"/>
        </w:rPr>
        <w:t>XIX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ст.: сентименталізм, романтизм (найвідоміші представники, твори).</w:t>
      </w:r>
    </w:p>
    <w:p w:rsidR="003A47F3" w:rsidRPr="009F63C9" w:rsidRDefault="003A47F3" w:rsidP="003A47F3">
      <w:pPr>
        <w:numPr>
          <w:ilvl w:val="0"/>
          <w:numId w:val="37"/>
        </w:numPr>
        <w:suppressAutoHyphens/>
        <w:spacing w:after="0" w:line="360" w:lineRule="auto"/>
        <w:ind w:left="540" w:hanging="540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Літературні напрями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en-US"/>
        </w:rPr>
        <w:t>XVI</w:t>
      </w:r>
      <w:r w:rsidRPr="009F63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–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en-US"/>
        </w:rPr>
        <w:t>XIX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ст.: реалізм, натуралізм (характерні риси,  найвідоміші представники, твори).</w:t>
      </w:r>
    </w:p>
    <w:p w:rsidR="003A47F3" w:rsidRPr="009F63C9" w:rsidRDefault="003A47F3" w:rsidP="003A47F3">
      <w:pPr>
        <w:numPr>
          <w:ilvl w:val="0"/>
          <w:numId w:val="37"/>
        </w:numPr>
        <w:suppressAutoHyphens/>
        <w:spacing w:after="0" w:line="360" w:lineRule="auto"/>
        <w:ind w:left="540" w:hanging="540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Основні риси та стильові течії модернізму (найвідоміші представники, твори).</w:t>
      </w:r>
    </w:p>
    <w:p w:rsidR="003A47F3" w:rsidRPr="009F63C9" w:rsidRDefault="003A47F3" w:rsidP="003A47F3">
      <w:pPr>
        <w:numPr>
          <w:ilvl w:val="0"/>
          <w:numId w:val="37"/>
        </w:numPr>
        <w:suppressAutoHyphens/>
        <w:spacing w:after="0" w:line="360" w:lineRule="auto"/>
        <w:ind w:left="540" w:hanging="540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Основні риси постмодернізму (найвідоміші представники, твори).</w:t>
      </w:r>
    </w:p>
    <w:p w:rsidR="003A47F3" w:rsidRPr="009F63C9" w:rsidRDefault="003A47F3" w:rsidP="003A47F3">
      <w:pPr>
        <w:numPr>
          <w:ilvl w:val="0"/>
          <w:numId w:val="37"/>
        </w:numPr>
        <w:suppressAutoHyphens/>
        <w:spacing w:after="0" w:line="360" w:lineRule="auto"/>
        <w:ind w:left="540" w:hanging="540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9F63C9">
        <w:rPr>
          <w:rFonts w:ascii="Times New Roman" w:eastAsia="Arial Unicode MS" w:hAnsi="Times New Roman" w:cs="Times New Roman"/>
          <w:sz w:val="28"/>
          <w:szCs w:val="28"/>
          <w:lang w:val="uk-UA"/>
        </w:rPr>
        <w:t>Міфологічна критика та її модифікації у сучасному літературознавстві.</w:t>
      </w:r>
    </w:p>
    <w:p w:rsidR="003A47F3" w:rsidRPr="009F63C9" w:rsidRDefault="003A47F3" w:rsidP="003A47F3">
      <w:pPr>
        <w:numPr>
          <w:ilvl w:val="0"/>
          <w:numId w:val="37"/>
        </w:numPr>
        <w:suppressAutoHyphens/>
        <w:spacing w:after="0" w:line="360" w:lineRule="auto"/>
        <w:ind w:left="540" w:hanging="540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Основні засади порівняльно-історичної школи. Роль О.М.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Веселовського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розвитку компаративістики.</w:t>
      </w:r>
    </w:p>
    <w:p w:rsidR="003A47F3" w:rsidRPr="009F63C9" w:rsidRDefault="003A47F3" w:rsidP="003A47F3">
      <w:pPr>
        <w:numPr>
          <w:ilvl w:val="0"/>
          <w:numId w:val="37"/>
        </w:numPr>
        <w:suppressAutoHyphens/>
        <w:spacing w:after="0" w:line="360" w:lineRule="auto"/>
        <w:ind w:left="540" w:hanging="540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Сучасна українська компаративістика. Основні теоретичні надбання та постаті.</w:t>
      </w:r>
    </w:p>
    <w:p w:rsidR="003A47F3" w:rsidRPr="009F63C9" w:rsidRDefault="003A47F3" w:rsidP="003A47F3">
      <w:pPr>
        <w:numPr>
          <w:ilvl w:val="0"/>
          <w:numId w:val="37"/>
        </w:numPr>
        <w:suppressAutoHyphens/>
        <w:spacing w:after="0" w:line="360" w:lineRule="auto"/>
        <w:ind w:left="540" w:hanging="540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9F63C9">
        <w:rPr>
          <w:rFonts w:ascii="Times New Roman" w:eastAsia="Arial Unicode MS" w:hAnsi="Times New Roman" w:cs="Times New Roman"/>
          <w:sz w:val="28"/>
          <w:szCs w:val="28"/>
          <w:lang w:val="uk-UA"/>
        </w:rPr>
        <w:t xml:space="preserve">Постмодерністська естетика і критика (І. </w:t>
      </w:r>
      <w:proofErr w:type="spellStart"/>
      <w:r w:rsidRPr="009F63C9">
        <w:rPr>
          <w:rFonts w:ascii="Times New Roman" w:eastAsia="Arial Unicode MS" w:hAnsi="Times New Roman" w:cs="Times New Roman"/>
          <w:sz w:val="28"/>
          <w:szCs w:val="28"/>
          <w:lang w:val="uk-UA"/>
        </w:rPr>
        <w:t>Хассан</w:t>
      </w:r>
      <w:proofErr w:type="spellEnd"/>
      <w:r w:rsidRPr="009F63C9">
        <w:rPr>
          <w:rFonts w:ascii="Times New Roman" w:eastAsia="Arial Unicode MS" w:hAnsi="Times New Roman" w:cs="Times New Roman"/>
          <w:sz w:val="28"/>
          <w:szCs w:val="28"/>
          <w:lang w:val="uk-UA"/>
        </w:rPr>
        <w:t xml:space="preserve">, У. </w:t>
      </w:r>
      <w:proofErr w:type="spellStart"/>
      <w:r w:rsidRPr="009F63C9">
        <w:rPr>
          <w:rFonts w:ascii="Times New Roman" w:eastAsia="Arial Unicode MS" w:hAnsi="Times New Roman" w:cs="Times New Roman"/>
          <w:sz w:val="28"/>
          <w:szCs w:val="28"/>
          <w:lang w:val="uk-UA"/>
        </w:rPr>
        <w:t>Еко</w:t>
      </w:r>
      <w:proofErr w:type="spellEnd"/>
      <w:r w:rsidRPr="009F63C9">
        <w:rPr>
          <w:rFonts w:ascii="Times New Roman" w:eastAsia="Arial Unicode MS" w:hAnsi="Times New Roman" w:cs="Times New Roman"/>
          <w:sz w:val="28"/>
          <w:szCs w:val="28"/>
          <w:lang w:val="uk-UA"/>
        </w:rPr>
        <w:t xml:space="preserve">, Ж.Ф. </w:t>
      </w:r>
      <w:proofErr w:type="spellStart"/>
      <w:r w:rsidRPr="009F63C9">
        <w:rPr>
          <w:rFonts w:ascii="Times New Roman" w:eastAsia="Arial Unicode MS" w:hAnsi="Times New Roman" w:cs="Times New Roman"/>
          <w:sz w:val="28"/>
          <w:szCs w:val="28"/>
          <w:lang w:val="uk-UA"/>
        </w:rPr>
        <w:t>Ліотар</w:t>
      </w:r>
      <w:proofErr w:type="spellEnd"/>
      <w:r w:rsidRPr="009F63C9">
        <w:rPr>
          <w:rFonts w:ascii="Times New Roman" w:eastAsia="Arial Unicode MS" w:hAnsi="Times New Roman" w:cs="Times New Roman"/>
          <w:sz w:val="28"/>
          <w:szCs w:val="28"/>
          <w:lang w:val="uk-UA"/>
        </w:rPr>
        <w:t xml:space="preserve">,                 М. </w:t>
      </w:r>
      <w:proofErr w:type="spellStart"/>
      <w:r w:rsidRPr="009F63C9">
        <w:rPr>
          <w:rFonts w:ascii="Times New Roman" w:eastAsia="Arial Unicode MS" w:hAnsi="Times New Roman" w:cs="Times New Roman"/>
          <w:sz w:val="28"/>
          <w:szCs w:val="28"/>
          <w:lang w:val="uk-UA"/>
        </w:rPr>
        <w:t>Епштейн</w:t>
      </w:r>
      <w:proofErr w:type="spellEnd"/>
      <w:r w:rsidRPr="009F63C9">
        <w:rPr>
          <w:rFonts w:ascii="Times New Roman" w:eastAsia="Arial Unicode MS" w:hAnsi="Times New Roman" w:cs="Times New Roman"/>
          <w:sz w:val="28"/>
          <w:szCs w:val="28"/>
          <w:lang w:val="uk-UA"/>
        </w:rPr>
        <w:t xml:space="preserve">, Н. </w:t>
      </w:r>
      <w:proofErr w:type="spellStart"/>
      <w:r w:rsidRPr="009F63C9">
        <w:rPr>
          <w:rFonts w:ascii="Times New Roman" w:eastAsia="Arial Unicode MS" w:hAnsi="Times New Roman" w:cs="Times New Roman"/>
          <w:sz w:val="28"/>
          <w:szCs w:val="28"/>
          <w:lang w:val="uk-UA"/>
        </w:rPr>
        <w:t>Маньковська</w:t>
      </w:r>
      <w:proofErr w:type="spellEnd"/>
      <w:r w:rsidRPr="009F63C9">
        <w:rPr>
          <w:rFonts w:ascii="Times New Roman" w:eastAsia="Arial Unicode MS" w:hAnsi="Times New Roman" w:cs="Times New Roman"/>
          <w:sz w:val="28"/>
          <w:szCs w:val="28"/>
          <w:lang w:val="uk-UA"/>
        </w:rPr>
        <w:t xml:space="preserve"> та ін.).</w:t>
      </w:r>
    </w:p>
    <w:p w:rsidR="003A47F3" w:rsidRPr="009F63C9" w:rsidRDefault="003A47F3" w:rsidP="003A47F3">
      <w:pPr>
        <w:numPr>
          <w:ilvl w:val="0"/>
          <w:numId w:val="37"/>
        </w:numPr>
        <w:suppressAutoHyphens/>
        <w:spacing w:after="0" w:line="360" w:lineRule="auto"/>
        <w:ind w:left="540" w:hanging="540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9F63C9">
        <w:rPr>
          <w:rFonts w:ascii="Times New Roman" w:eastAsia="Arial Unicode MS" w:hAnsi="Times New Roman" w:cs="Times New Roman"/>
          <w:sz w:val="28"/>
          <w:szCs w:val="28"/>
          <w:lang w:val="uk-UA"/>
        </w:rPr>
        <w:t xml:space="preserve">Феміністична теорія і критика (С. де </w:t>
      </w:r>
      <w:proofErr w:type="spellStart"/>
      <w:r w:rsidRPr="009F63C9">
        <w:rPr>
          <w:rFonts w:ascii="Times New Roman" w:eastAsia="Arial Unicode MS" w:hAnsi="Times New Roman" w:cs="Times New Roman"/>
          <w:sz w:val="28"/>
          <w:szCs w:val="28"/>
          <w:lang w:val="uk-UA"/>
        </w:rPr>
        <w:t>Бовуар</w:t>
      </w:r>
      <w:proofErr w:type="spellEnd"/>
      <w:r w:rsidRPr="009F63C9">
        <w:rPr>
          <w:rFonts w:ascii="Times New Roman" w:eastAsia="Arial Unicode MS" w:hAnsi="Times New Roman" w:cs="Times New Roman"/>
          <w:sz w:val="28"/>
          <w:szCs w:val="28"/>
          <w:lang w:val="uk-UA"/>
        </w:rPr>
        <w:t xml:space="preserve">, Ю. </w:t>
      </w:r>
      <w:proofErr w:type="spellStart"/>
      <w:r w:rsidRPr="009F63C9">
        <w:rPr>
          <w:rFonts w:ascii="Times New Roman" w:eastAsia="Arial Unicode MS" w:hAnsi="Times New Roman" w:cs="Times New Roman"/>
          <w:sz w:val="28"/>
          <w:szCs w:val="28"/>
          <w:lang w:val="uk-UA"/>
        </w:rPr>
        <w:t>Кристева</w:t>
      </w:r>
      <w:proofErr w:type="spellEnd"/>
      <w:r w:rsidRPr="009F63C9">
        <w:rPr>
          <w:rFonts w:ascii="Times New Roman" w:eastAsia="Arial Unicode MS" w:hAnsi="Times New Roman" w:cs="Times New Roman"/>
          <w:sz w:val="28"/>
          <w:szCs w:val="28"/>
          <w:lang w:val="uk-UA"/>
        </w:rPr>
        <w:t>, С. Павличко).</w:t>
      </w:r>
    </w:p>
    <w:p w:rsidR="00A23DFF" w:rsidRPr="009F63C9" w:rsidRDefault="00A23DFF" w:rsidP="00A23DFF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A23DFF" w:rsidRDefault="00A23DFF" w:rsidP="00A23DFF">
      <w:pPr>
        <w:autoSpaceDE w:val="0"/>
        <w:autoSpaceDN w:val="0"/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577262" w:rsidRDefault="00577262" w:rsidP="00A23DFF">
      <w:pPr>
        <w:autoSpaceDE w:val="0"/>
        <w:autoSpaceDN w:val="0"/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577262" w:rsidRDefault="00577262" w:rsidP="00A23DFF">
      <w:pPr>
        <w:autoSpaceDE w:val="0"/>
        <w:autoSpaceDN w:val="0"/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577262" w:rsidRDefault="00577262" w:rsidP="00A23DFF">
      <w:pPr>
        <w:autoSpaceDE w:val="0"/>
        <w:autoSpaceDN w:val="0"/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577262" w:rsidRDefault="00577262" w:rsidP="00A23DFF">
      <w:pPr>
        <w:autoSpaceDE w:val="0"/>
        <w:autoSpaceDN w:val="0"/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577262" w:rsidRDefault="00577262" w:rsidP="00A23DFF">
      <w:pPr>
        <w:autoSpaceDE w:val="0"/>
        <w:autoSpaceDN w:val="0"/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577262" w:rsidRPr="009F63C9" w:rsidRDefault="00577262" w:rsidP="00A23DFF">
      <w:pPr>
        <w:autoSpaceDE w:val="0"/>
        <w:autoSpaceDN w:val="0"/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A23DFF" w:rsidRPr="009F63C9" w:rsidRDefault="00A23DFF" w:rsidP="00A23DFF">
      <w:pPr>
        <w:autoSpaceDE w:val="0"/>
        <w:autoSpaceDN w:val="0"/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A23DFF" w:rsidRPr="00F04B0C" w:rsidRDefault="00A23DFF" w:rsidP="00F04B0C">
      <w:pPr>
        <w:pStyle w:val="a8"/>
        <w:numPr>
          <w:ilvl w:val="0"/>
          <w:numId w:val="46"/>
        </w:num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  <w:r w:rsidRPr="00F04B0C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lastRenderedPageBreak/>
        <w:t>ВИМОГИ ДО  КВАЛІФІКАЦІЙНОЇ РОБОТИ</w:t>
      </w:r>
    </w:p>
    <w:p w:rsidR="00A23DFF" w:rsidRPr="009F63C9" w:rsidRDefault="00A23DFF" w:rsidP="00A23DFF">
      <w:pPr>
        <w:autoSpaceDE w:val="0"/>
        <w:autoSpaceDN w:val="0"/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A23DFF" w:rsidRPr="009F63C9" w:rsidRDefault="00A23DFF" w:rsidP="00A23DFF">
      <w:pPr>
        <w:autoSpaceDE w:val="0"/>
        <w:autoSpaceDN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Атестація здобувачів другого (магістерського) рівня відповідно до освітньої програми передбачає виконання кваліфікаційної роботи та її захист. </w:t>
      </w:r>
    </w:p>
    <w:p w:rsidR="00A23DFF" w:rsidRPr="009F63C9" w:rsidRDefault="00A23DFF" w:rsidP="00A23D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Положення про кваліфікаційну роботу </w:t>
      </w:r>
      <w:hyperlink r:id="rId7" w:tgtFrame="_blank" w:history="1">
        <w:r w:rsidRPr="009F63C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http://www.kspu.edu/About/DepartmentAndServices/DMethodics/EduProcess.aspx</w:t>
        </w:r>
      </w:hyperlink>
      <w:r w:rsidRPr="009F63C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регламентує вимоги до її написання та захисту. Обов’язковою умовою допуску роботи до захисту є позитивний відгук наукового керівника, рецензія з позитивною оцінкою, наявність відомостей про академічну доброчесність, висновок випускової кафедри про проходження попереднього захисту, що відображено в протоколі засідання кафедри та протоколі захисту роботи.</w:t>
      </w:r>
    </w:p>
    <w:p w:rsidR="00A23DFF" w:rsidRPr="009F63C9" w:rsidRDefault="00A23DFF" w:rsidP="00A23DF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Кваліфікаційна робота СВО «магістр» виконується за вибором здобувача з англійської мови, літератури або методики викладання англійської мови.</w:t>
      </w:r>
    </w:p>
    <w:p w:rsidR="00A23DFF" w:rsidRPr="009F63C9" w:rsidRDefault="00A23DFF" w:rsidP="00A23DF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 час захисту  кваліфікаційної роботи враховується її презентація у формі доповіді та на електронних носіях.</w:t>
      </w:r>
    </w:p>
    <w:p w:rsidR="00A23DFF" w:rsidRPr="009F63C9" w:rsidRDefault="00A23DFF" w:rsidP="00A23DF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Рекомендована структура доповіді та зміст її окремих елементів:</w:t>
      </w:r>
    </w:p>
    <w:p w:rsidR="00A23DFF" w:rsidRPr="009F63C9" w:rsidRDefault="00A23DFF" w:rsidP="00A23DF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 Загальна характеристика роботи – стисло – актуальність дослідження, характеристика проблеми, предмет і мета роботи, стан і досвід розв’язання проблеми, новизна та апробація.</w:t>
      </w:r>
    </w:p>
    <w:p w:rsidR="00A23DFF" w:rsidRPr="009F63C9" w:rsidRDefault="00A23DFF" w:rsidP="00A23DF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 Характеристика проведеного дослідження – опис власних досліджень і розробок: визначення обраних шляхів дослідження й розв’язання проблеми, аналітичні обґрунтування аргументів і фактів, огляд методик і локальних результатів досліджень, виконаних розрахунків, створених моделей чи схем. Увага концентрується на аргументації положень, що виносяться на захист.</w:t>
      </w:r>
    </w:p>
    <w:p w:rsidR="00A23DFF" w:rsidRPr="009F63C9" w:rsidRDefault="00A23DFF" w:rsidP="00A23DF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 Результати і висновки – характеристика отриманих наукових і практичних результатів, пропозицій і рекомендацій, загальні висновки. Увага концентрується на власному внеску у розв’язання проблеми.</w:t>
      </w:r>
    </w:p>
    <w:p w:rsidR="00A23DFF" w:rsidRPr="009F63C9" w:rsidRDefault="00A23DFF" w:rsidP="00A23DF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Успішність виступу зумовлюється дотриманням певних правил, зокрема:</w:t>
      </w:r>
    </w:p>
    <w:p w:rsidR="00A23DFF" w:rsidRPr="009F63C9" w:rsidRDefault="00A23DFF" w:rsidP="00A23DFF">
      <w:pPr>
        <w:numPr>
          <w:ilvl w:val="0"/>
          <w:numId w:val="36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упевнено й системно розповідати про свою роботу, що засвідчує належну підготовку до виступу, користуючись текстом лише за необхідності;</w:t>
      </w:r>
    </w:p>
    <w:p w:rsidR="00A23DFF" w:rsidRPr="009F63C9" w:rsidRDefault="00A23DFF" w:rsidP="00A23DFF">
      <w:pPr>
        <w:numPr>
          <w:ilvl w:val="0"/>
          <w:numId w:val="36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 використовувати довгі складні фрази й словосполучення, намагатися вживати короткі речення;</w:t>
      </w:r>
    </w:p>
    <w:p w:rsidR="00A23DFF" w:rsidRPr="009F63C9" w:rsidRDefault="00A23DFF" w:rsidP="00A23DFF">
      <w:pPr>
        <w:numPr>
          <w:ilvl w:val="0"/>
          <w:numId w:val="36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 перевантажувати виступ цифрами і фактами;</w:t>
      </w:r>
    </w:p>
    <w:p w:rsidR="00A23DFF" w:rsidRPr="009F63C9" w:rsidRDefault="00A23DFF" w:rsidP="00A23DFF">
      <w:pPr>
        <w:numPr>
          <w:ilvl w:val="0"/>
          <w:numId w:val="36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давати чіткі відповіді на запитання та зауваження;</w:t>
      </w:r>
    </w:p>
    <w:p w:rsidR="00A23DFF" w:rsidRPr="009F63C9" w:rsidRDefault="00A23DFF" w:rsidP="00A23DFF">
      <w:pPr>
        <w:numPr>
          <w:ilvl w:val="0"/>
          <w:numId w:val="36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суворо дотримуватися регламенту.</w:t>
      </w:r>
    </w:p>
    <w:p w:rsidR="00A23DFF" w:rsidRPr="009F63C9" w:rsidRDefault="00A23DFF" w:rsidP="00A23DF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Ілюстративний матеріал може бути поданий  у вигляді: презентації у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Power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Point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плакатів;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роздаткового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матеріалу тощо.</w:t>
      </w:r>
    </w:p>
    <w:p w:rsidR="006E74A8" w:rsidRDefault="009F63C9" w:rsidP="00155D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 w:type="page"/>
      </w:r>
    </w:p>
    <w:p w:rsidR="006E74A8" w:rsidRPr="009F63C9" w:rsidRDefault="00F04B0C" w:rsidP="00F04B0C">
      <w:pPr>
        <w:pStyle w:val="a8"/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lastRenderedPageBreak/>
        <w:t xml:space="preserve">3. </w:t>
      </w:r>
      <w:r w:rsidR="006E74A8" w:rsidRPr="00F04B0C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Критерії</w:t>
      </w:r>
      <w:r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 xml:space="preserve"> </w:t>
      </w:r>
      <w:r w:rsidR="006E74A8" w:rsidRPr="009F63C9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 xml:space="preserve">оцінювання атестації здобувачів </w:t>
      </w:r>
      <w:r w:rsidR="006E74A8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рівня</w:t>
      </w:r>
      <w:r w:rsidR="006E74A8" w:rsidRPr="009F63C9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 xml:space="preserve"> вищої освіти «магістр»</w:t>
      </w:r>
    </w:p>
    <w:p w:rsidR="00F04B0C" w:rsidRDefault="00F04B0C" w:rsidP="006E74A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6E74A8" w:rsidRPr="00F04B0C" w:rsidRDefault="00F04B0C" w:rsidP="006E74A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</w:pPr>
      <w:r w:rsidRPr="00F04B0C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 xml:space="preserve">Критерії оцінювання </w:t>
      </w:r>
      <w:r w:rsidR="006E74A8" w:rsidRPr="00F04B0C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з модуля «Теоретичні та практичні аспекти англійської мови»</w:t>
      </w:r>
    </w:p>
    <w:p w:rsidR="006E74A8" w:rsidRPr="009F63C9" w:rsidRDefault="006E74A8" w:rsidP="006E74A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Атестація є засобом перевірки теоретичної й практичної підготовки здобувачів згідно з типовими програмами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силабусами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Вона складається з двох питань, пов’язаних із теоретичними та практичними аспектами англійської мови. </w:t>
      </w:r>
    </w:p>
    <w:p w:rsidR="006E74A8" w:rsidRPr="009F63C9" w:rsidRDefault="006E74A8" w:rsidP="006E74A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Оцінка “ А ( відмінно)”: 90-100 балів. </w:t>
      </w:r>
    </w:p>
    <w:p w:rsidR="006E74A8" w:rsidRPr="009F63C9" w:rsidRDefault="006E74A8" w:rsidP="006E74A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Виставляється за таких умов:</w:t>
      </w:r>
    </w:p>
    <w:p w:rsidR="006E74A8" w:rsidRPr="009F63C9" w:rsidRDefault="006E74A8" w:rsidP="006E74A8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Перше теоретичне питання: глибокий та повний аналіз теоретичних положень, зрілість міркувань із теоретичних проблем, уміння охарактеризувати відповідні мовні явища.</w:t>
      </w:r>
    </w:p>
    <w:p w:rsidR="006E74A8" w:rsidRPr="009F63C9" w:rsidRDefault="006E74A8" w:rsidP="006E74A8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Друге питання: здобувач у повному обсязі викладає вивчений матеріал, надає правильні визначення понять, виявляє розуміння матеріалу, може обґрунтувати свої судження, застосувати знання практично, навести свої приклади, опрацювати різні джерела інформації і творчо використовувати їх при відповіді, виявляти здатність до оригінальних рішень та демонструвати вміння аргументовано висловлювати свою точку зору. Студент володіє базовим лексичним словником у повному</w:t>
      </w:r>
      <w:r w:rsidRPr="009F63C9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обсязі та допускає 2-3 граматичні та лексичні помилки. </w:t>
      </w:r>
    </w:p>
    <w:p w:rsidR="006E74A8" w:rsidRPr="009F63C9" w:rsidRDefault="006E74A8" w:rsidP="006E74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E74A8" w:rsidRPr="009F63C9" w:rsidRDefault="006E74A8" w:rsidP="006E74A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Оцінка “В ( добре)”: 82-89 балів.</w:t>
      </w:r>
    </w:p>
    <w:p w:rsidR="006E74A8" w:rsidRPr="009F63C9" w:rsidRDefault="006E74A8" w:rsidP="006E74A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Виставляється за  таких умов:</w:t>
      </w:r>
    </w:p>
    <w:p w:rsidR="006E74A8" w:rsidRPr="009F63C9" w:rsidRDefault="006E74A8" w:rsidP="006E74A8">
      <w:pPr>
        <w:numPr>
          <w:ilvl w:val="0"/>
          <w:numId w:val="4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Перше теоретичне питання: здобувач добре володіє теоретичним матеріалом, надає визначення поняттям, може обґрунтувати свої судження, може систематизувати набуті знання, добирає переконливі аргументи на підтвердження власного судження, володіє матеріалом при вирішенні практичних завдань і допускає 1-2 мовні помилки.</w:t>
      </w:r>
    </w:p>
    <w:p w:rsidR="006E74A8" w:rsidRPr="009F63C9" w:rsidRDefault="006E74A8" w:rsidP="006E74A8">
      <w:pPr>
        <w:numPr>
          <w:ilvl w:val="0"/>
          <w:numId w:val="4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Друге питання: вміє висловлювати свою точку зору, вживає правильно граматичні конструкції, викладає матеріал без стилістичних огріхів. Демонструє володіння базовим лексичним словником у достатньому обсязі та допускає 1-2 граматичні та лексичні помилки.</w:t>
      </w:r>
    </w:p>
    <w:p w:rsidR="006E74A8" w:rsidRPr="009F63C9" w:rsidRDefault="006E74A8" w:rsidP="006E74A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Оцінка “С ( добре) ”: 74-81 бали.</w:t>
      </w:r>
    </w:p>
    <w:p w:rsidR="006E74A8" w:rsidRPr="009F63C9" w:rsidRDefault="006E74A8" w:rsidP="006E74A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Виставляється за таких  умов:</w:t>
      </w:r>
    </w:p>
    <w:p w:rsidR="006E74A8" w:rsidRPr="009F63C9" w:rsidRDefault="006E74A8" w:rsidP="006E74A8">
      <w:pPr>
        <w:numPr>
          <w:ilvl w:val="0"/>
          <w:numId w:val="5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Перше теоретичне питання: здобувач добре знає теоретичний матеріал, надає визначення поняттям, може обґрунтувати свої судження, може систематизувати набуті знання, добирає переконливі аргументи на підтвердження власного судження, володіє матеріалом при вирішенні практичних завдань, допускає 2-3 мовленнєві помилки.</w:t>
      </w:r>
    </w:p>
    <w:p w:rsidR="006E74A8" w:rsidRPr="009F63C9" w:rsidRDefault="006E74A8" w:rsidP="006E74A8">
      <w:pPr>
        <w:numPr>
          <w:ilvl w:val="0"/>
          <w:numId w:val="5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Друге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питання</w:t>
      </w: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вміє висловлювати свою точку зору, володіє базовим лексичним словником у достатньому обсязі, допускає 2-4 граматичні та лексичні помилки.</w:t>
      </w:r>
    </w:p>
    <w:p w:rsidR="006E74A8" w:rsidRPr="009F63C9" w:rsidRDefault="006E74A8" w:rsidP="006E74A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proofErr w:type="spellStart"/>
      <w:r w:rsidRPr="009F63C9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Оцінка”</w:t>
      </w:r>
      <w:proofErr w:type="spellEnd"/>
      <w:r w:rsidRPr="009F63C9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D</w:t>
      </w:r>
      <w:r w:rsidRPr="009F63C9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 ( задовільно)”: 64-73 балів.</w:t>
      </w:r>
    </w:p>
    <w:p w:rsidR="006E74A8" w:rsidRPr="009F63C9" w:rsidRDefault="006E74A8" w:rsidP="006E74A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Виставляється за таких  умов:</w:t>
      </w:r>
    </w:p>
    <w:p w:rsidR="006E74A8" w:rsidRPr="009F63C9" w:rsidRDefault="006E74A8" w:rsidP="006E74A8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Перше теоретичне питання: викладає матеріал не в повному обсязі, демонструє поверхневе володіння теоретичним та практичним матеріалом, допускає 4-5 мовленнєвих помилок.</w:t>
      </w:r>
    </w:p>
    <w:p w:rsidR="006E74A8" w:rsidRPr="009F63C9" w:rsidRDefault="006E74A8" w:rsidP="006E74A8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Друге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питання</w:t>
      </w: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тема розкрита без використання </w:t>
      </w:r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активного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пасивного лексичного та граматичного матеріалу. Здобувач висловлює особисте ставлення до проблеми поверхнево та допускає 3-4 помилки.</w:t>
      </w:r>
    </w:p>
    <w:p w:rsidR="006E74A8" w:rsidRPr="009F63C9" w:rsidRDefault="006E74A8" w:rsidP="006E74A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</w:p>
    <w:p w:rsidR="006E74A8" w:rsidRPr="009F63C9" w:rsidRDefault="006E74A8" w:rsidP="006E74A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proofErr w:type="spellStart"/>
      <w:r w:rsidRPr="009F63C9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Оцінка”Е</w:t>
      </w:r>
      <w:proofErr w:type="spellEnd"/>
      <w:r w:rsidRPr="009F63C9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 (задовільно)”: 60-63 бали.</w:t>
      </w:r>
    </w:p>
    <w:p w:rsidR="006E74A8" w:rsidRPr="009F63C9" w:rsidRDefault="006E74A8" w:rsidP="006E74A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Виставляється за таких  умов:</w:t>
      </w:r>
    </w:p>
    <w:p w:rsidR="006E74A8" w:rsidRPr="009F63C9" w:rsidRDefault="006E74A8" w:rsidP="006E74A8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Перше теоретичне питання: досить поверхове викладання матеріалу, неповне розкриття суті мовного явища. Здобувач припускається 5-6 мовленнєвих помилок.</w:t>
      </w:r>
    </w:p>
    <w:p w:rsidR="006E74A8" w:rsidRPr="009F63C9" w:rsidRDefault="006E74A8" w:rsidP="006E74A8">
      <w:pPr>
        <w:numPr>
          <w:ilvl w:val="0"/>
          <w:numId w:val="7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Друге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питання</w:t>
      </w: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здобувач знає </w:t>
      </w:r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матер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іал без аргументації своїх висновків, не наводить прикладів і не завжди адекватно використовує знання у практичній частині. Допускаються 3-5 мовленнєвих помилок.</w:t>
      </w:r>
    </w:p>
    <w:p w:rsidR="006E74A8" w:rsidRPr="009F63C9" w:rsidRDefault="006E74A8" w:rsidP="006E74A8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proofErr w:type="spellStart"/>
      <w:r w:rsidRPr="009F63C9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Оцінка”</w:t>
      </w:r>
      <w:proofErr w:type="spellEnd"/>
      <w:r w:rsidRPr="009F63C9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F</w:t>
      </w:r>
      <w:r w:rsidRPr="009F63C9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Х (незадовільно)”: 35-59 балів.</w:t>
      </w:r>
    </w:p>
    <w:p w:rsidR="006E74A8" w:rsidRPr="009F63C9" w:rsidRDefault="006E74A8" w:rsidP="006E74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         Виставляється за таких  умов:</w:t>
      </w:r>
    </w:p>
    <w:p w:rsidR="006E74A8" w:rsidRPr="009F63C9" w:rsidRDefault="006E74A8" w:rsidP="006E74A8">
      <w:pPr>
        <w:numPr>
          <w:ilvl w:val="0"/>
          <w:numId w:val="8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Перше теоретичне питання: здобувач слабо володіє матеріалом, відтворює лише основні положення, наводить окремі фрагменти, що складають незначну частину матеріалу, допускає більш ніж 7 мовленнєвих помилок.</w:t>
      </w:r>
    </w:p>
    <w:p w:rsidR="006E74A8" w:rsidRPr="009F63C9" w:rsidRDefault="006E74A8" w:rsidP="006E74A8">
      <w:pPr>
        <w:numPr>
          <w:ilvl w:val="0"/>
          <w:numId w:val="8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руге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питання</w:t>
      </w: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невміння висловити та аргументувати свою точку зору на запропоновану тему через недостатній словарний запас. Допускається більш ніж 6 мовленнєвих помилок.</w:t>
      </w:r>
    </w:p>
    <w:p w:rsidR="006E74A8" w:rsidRPr="009F63C9" w:rsidRDefault="006E74A8" w:rsidP="006E74A8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proofErr w:type="spellStart"/>
      <w:r w:rsidRPr="009F63C9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Оцінка”</w:t>
      </w:r>
      <w:proofErr w:type="spellEnd"/>
      <w:r w:rsidRPr="009F63C9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F</w:t>
      </w:r>
      <w:r w:rsidRPr="009F63C9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 (незадовільно)”: 1-34 балів.</w:t>
      </w:r>
    </w:p>
    <w:p w:rsidR="006E74A8" w:rsidRPr="009F63C9" w:rsidRDefault="006E74A8" w:rsidP="006E74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         Виставляється за таких  умов:</w:t>
      </w:r>
    </w:p>
    <w:p w:rsidR="006E74A8" w:rsidRPr="009F63C9" w:rsidRDefault="006E74A8" w:rsidP="006E74A8">
      <w:pPr>
        <w:numPr>
          <w:ilvl w:val="1"/>
          <w:numId w:val="13"/>
        </w:numPr>
        <w:tabs>
          <w:tab w:val="num" w:pos="540"/>
        </w:tabs>
        <w:autoSpaceDE w:val="0"/>
        <w:autoSpaceDN w:val="0"/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Перше теоретичне питання: здобувач слабо володіє матеріалом, відтворює лише основні положення, наводить окремі фрагменти, що складають незначну частину матеріалу, допускає більш ніж 10 мовленнєвих помилок.</w:t>
      </w:r>
    </w:p>
    <w:p w:rsidR="006E74A8" w:rsidRPr="006E74A8" w:rsidRDefault="006E74A8" w:rsidP="006E74A8">
      <w:pPr>
        <w:numPr>
          <w:ilvl w:val="1"/>
          <w:numId w:val="13"/>
        </w:numPr>
        <w:tabs>
          <w:tab w:val="num" w:pos="540"/>
        </w:tabs>
        <w:autoSpaceDE w:val="0"/>
        <w:autoSpaceDN w:val="0"/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руге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питання</w:t>
      </w: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невміння висловити та аргументувати свою точку зору на запропоновану тему через недостатній словарний запас. Допускається більш ніж 6 мовленнєвих помилок</w:t>
      </w:r>
    </w:p>
    <w:p w:rsidR="006E74A8" w:rsidRPr="009F63C9" w:rsidRDefault="006E74A8" w:rsidP="006E74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E74A8" w:rsidRPr="00F04B0C" w:rsidRDefault="006E74A8" w:rsidP="006E74A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</w:pPr>
      <w:r w:rsidRPr="00F04B0C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Критерії</w:t>
      </w:r>
    </w:p>
    <w:p w:rsidR="006E74A8" w:rsidRPr="00F04B0C" w:rsidRDefault="006E74A8" w:rsidP="006E74A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</w:pPr>
      <w:r w:rsidRPr="00F04B0C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оцінювання змістовного модуля «Теорія літератури»</w:t>
      </w:r>
    </w:p>
    <w:p w:rsidR="006E74A8" w:rsidRPr="009F63C9" w:rsidRDefault="006E74A8" w:rsidP="006E74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E74A8" w:rsidRPr="006E74A8" w:rsidRDefault="006E74A8" w:rsidP="006E74A8">
      <w:pPr>
        <w:shd w:val="clear" w:color="auto" w:fill="FFFFFF"/>
        <w:spacing w:after="0" w:line="48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74A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Оцінка А («відмінно», 90-100 б.)</w:t>
      </w:r>
      <w:r w:rsidRPr="009F63C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uk-UA" w:eastAsia="ru-RU"/>
        </w:rPr>
        <w:t xml:space="preserve"> </w:t>
      </w:r>
      <w:r w:rsidRPr="006E74A8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  <w:lang w:val="uk-UA" w:eastAsia="ru-RU"/>
        </w:rPr>
        <w:t>ставиться, якщо студент показав:</w:t>
      </w:r>
    </w:p>
    <w:p w:rsidR="006E74A8" w:rsidRPr="009F63C9" w:rsidRDefault="006E74A8" w:rsidP="006E74A8">
      <w:pPr>
        <w:widowControl w:val="0"/>
        <w:numPr>
          <w:ilvl w:val="0"/>
          <w:numId w:val="42"/>
        </w:numPr>
        <w:shd w:val="clear" w:color="auto" w:fill="FFFFFF"/>
        <w:tabs>
          <w:tab w:val="left" w:pos="360"/>
          <w:tab w:val="left" w:pos="426"/>
        </w:tabs>
        <w:suppressAutoHyphens/>
        <w:spacing w:after="0" w:line="485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повне знання розвитку літературного процесу в культурному контексті епохи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 w:eastAsia="ru-RU"/>
        </w:rPr>
        <w:t>на синхронічному та діахронічному рівнях;</w:t>
      </w:r>
    </w:p>
    <w:p w:rsidR="006E74A8" w:rsidRPr="009F63C9" w:rsidRDefault="006E74A8" w:rsidP="006E74A8">
      <w:pPr>
        <w:widowControl w:val="0"/>
        <w:numPr>
          <w:ilvl w:val="0"/>
          <w:numId w:val="42"/>
        </w:numPr>
        <w:shd w:val="clear" w:color="auto" w:fill="FFFFFF"/>
        <w:tabs>
          <w:tab w:val="left" w:pos="360"/>
        </w:tabs>
        <w:suppressAutoHyphens/>
        <w:spacing w:after="0" w:line="485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конкретне знання національної специфіки кожної з літератур, що вивчаються,</w:t>
      </w: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 w:eastAsia="ru-RU"/>
        </w:rPr>
        <w:t>міжлітературні</w:t>
      </w:r>
      <w:proofErr w:type="spellEnd"/>
      <w:r w:rsidRPr="009F63C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 w:eastAsia="ru-RU"/>
        </w:rPr>
        <w:t>зв</w:t>
      </w:r>
      <w:r w:rsidRPr="009F63C9">
        <w:rPr>
          <w:rFonts w:ascii="Symbol" w:eastAsia="Symbol" w:hAnsi="Symbol" w:cs="Symbol"/>
          <w:color w:val="000000"/>
          <w:spacing w:val="-2"/>
          <w:sz w:val="28"/>
          <w:szCs w:val="28"/>
          <w:vertAlign w:val="superscript"/>
          <w:lang w:val="uk-UA" w:eastAsia="ru-RU"/>
        </w:rPr>
        <w:t></w:t>
      </w:r>
      <w:r w:rsidRPr="009F63C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 w:eastAsia="ru-RU"/>
        </w:rPr>
        <w:t>язки</w:t>
      </w:r>
      <w:proofErr w:type="spellEnd"/>
      <w:r w:rsidRPr="009F63C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 w:eastAsia="ru-RU"/>
        </w:rPr>
        <w:t xml:space="preserve"> (особливо з українською літературою);</w:t>
      </w:r>
    </w:p>
    <w:p w:rsidR="006E74A8" w:rsidRPr="009F63C9" w:rsidRDefault="006E74A8" w:rsidP="006E74A8">
      <w:pPr>
        <w:widowControl w:val="0"/>
        <w:numPr>
          <w:ilvl w:val="0"/>
          <w:numId w:val="42"/>
        </w:numPr>
        <w:shd w:val="clear" w:color="auto" w:fill="FFFFFF"/>
        <w:tabs>
          <w:tab w:val="left" w:pos="360"/>
        </w:tabs>
        <w:suppressAutoHyphens/>
        <w:spacing w:after="0" w:line="485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lastRenderedPageBreak/>
        <w:t>чітке знання жанрових форм, уміння співвідносити типологічно схожі явища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 w:eastAsia="ru-RU"/>
        </w:rPr>
        <w:t>зарубіжних літератур між собою і з українською літературою;</w:t>
      </w:r>
    </w:p>
    <w:p w:rsidR="006E74A8" w:rsidRPr="009F63C9" w:rsidRDefault="006E74A8" w:rsidP="006E74A8">
      <w:pPr>
        <w:widowControl w:val="0"/>
        <w:numPr>
          <w:ilvl w:val="0"/>
          <w:numId w:val="42"/>
        </w:numPr>
        <w:shd w:val="clear" w:color="auto" w:fill="FFFFFF"/>
        <w:tabs>
          <w:tab w:val="left" w:pos="360"/>
        </w:tabs>
        <w:suppressAutoHyphens/>
        <w:spacing w:before="79" w:after="0" w:line="480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 w:eastAsia="ru-RU"/>
        </w:rPr>
        <w:t>глибокі знання біографічних відомостей про письменників;</w:t>
      </w:r>
    </w:p>
    <w:p w:rsidR="006E74A8" w:rsidRPr="009F63C9" w:rsidRDefault="006E74A8" w:rsidP="006E74A8">
      <w:pPr>
        <w:widowControl w:val="0"/>
        <w:numPr>
          <w:ilvl w:val="0"/>
          <w:numId w:val="42"/>
        </w:numPr>
        <w:shd w:val="clear" w:color="auto" w:fill="FFFFFF"/>
        <w:tabs>
          <w:tab w:val="left" w:pos="360"/>
        </w:tabs>
        <w:suppressAutoHyphens/>
        <w:spacing w:after="0" w:line="480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термінологічно точне знання літературознавчих понять, їх вірне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uk-UA" w:eastAsia="ru-RU"/>
        </w:rPr>
        <w:t>застосування;</w:t>
      </w:r>
    </w:p>
    <w:p w:rsidR="006E74A8" w:rsidRPr="009F63C9" w:rsidRDefault="006E74A8" w:rsidP="006E74A8">
      <w:pPr>
        <w:widowControl w:val="0"/>
        <w:numPr>
          <w:ilvl w:val="0"/>
          <w:numId w:val="42"/>
        </w:numPr>
        <w:shd w:val="clear" w:color="auto" w:fill="FFFFFF"/>
        <w:tabs>
          <w:tab w:val="left" w:pos="360"/>
        </w:tabs>
        <w:suppressAutoHyphens/>
        <w:spacing w:after="0" w:line="480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уміння аналізувати текст у єдності форми та змісту, проводити порівняльний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uk-UA" w:eastAsia="ru-RU"/>
        </w:rPr>
        <w:t>аналіз творів;</w:t>
      </w:r>
    </w:p>
    <w:p w:rsidR="006E74A8" w:rsidRPr="009F63C9" w:rsidRDefault="006E74A8" w:rsidP="006E74A8">
      <w:pPr>
        <w:widowControl w:val="0"/>
        <w:numPr>
          <w:ilvl w:val="0"/>
          <w:numId w:val="42"/>
        </w:numPr>
        <w:shd w:val="clear" w:color="auto" w:fill="FFFFFF"/>
        <w:tabs>
          <w:tab w:val="left" w:pos="360"/>
        </w:tabs>
        <w:suppressAutoHyphens/>
        <w:spacing w:before="2"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>уміння дати розгорнуту, логічно побудовану відповідь, яка демонструє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 w:eastAsia="ru-RU"/>
        </w:rPr>
        <w:t>ерудицію і глибокі знання студента, відповідає вимогам культури мовлення.</w:t>
      </w:r>
    </w:p>
    <w:p w:rsidR="006E74A8" w:rsidRPr="006E74A8" w:rsidRDefault="006E74A8" w:rsidP="006E74A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74A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Оцінка В («добре», 82-89 б.)</w:t>
      </w:r>
      <w:r w:rsidRPr="006E74A8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  <w:lang w:val="uk-UA" w:eastAsia="ru-RU"/>
        </w:rPr>
        <w:t xml:space="preserve"> ставиться, якщо студент показав:</w:t>
      </w:r>
    </w:p>
    <w:p w:rsidR="006E74A8" w:rsidRPr="009F63C9" w:rsidRDefault="006E74A8" w:rsidP="006E74A8">
      <w:pPr>
        <w:widowControl w:val="0"/>
        <w:numPr>
          <w:ilvl w:val="0"/>
          <w:numId w:val="43"/>
        </w:numPr>
        <w:shd w:val="clear" w:color="auto" w:fill="FFFFFF"/>
        <w:tabs>
          <w:tab w:val="left" w:pos="360"/>
        </w:tabs>
        <w:suppressAutoHyphens/>
        <w:spacing w:after="0" w:line="485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 w:eastAsia="ru-RU"/>
        </w:rPr>
        <w:t>знання розвитку літературного процесу в культурному контексті епохи на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 w:eastAsia="ru-RU"/>
        </w:rPr>
        <w:t>синхронічному та діахронічному рівнях, але з деякими неточностями;</w:t>
      </w:r>
    </w:p>
    <w:p w:rsidR="006E74A8" w:rsidRPr="009F63C9" w:rsidRDefault="006E74A8" w:rsidP="006E74A8">
      <w:pPr>
        <w:widowControl w:val="0"/>
        <w:numPr>
          <w:ilvl w:val="0"/>
          <w:numId w:val="43"/>
        </w:numPr>
        <w:shd w:val="clear" w:color="auto" w:fill="FFFFFF"/>
        <w:tabs>
          <w:tab w:val="left" w:pos="360"/>
        </w:tabs>
        <w:suppressAutoHyphens/>
        <w:spacing w:after="0" w:line="485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конкретне знання національної специфіки кожної з літератур, що вивчаються,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 w:eastAsia="ru-RU"/>
        </w:rPr>
        <w:t xml:space="preserve">їх зв'язки (особливо з українською літературою), проте були </w:t>
      </w:r>
      <w:r w:rsidRPr="009F63C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  <w:t>допущені деякі недоліки;</w:t>
      </w:r>
    </w:p>
    <w:p w:rsidR="006E74A8" w:rsidRPr="009F63C9" w:rsidRDefault="006E74A8" w:rsidP="006E74A8">
      <w:pPr>
        <w:widowControl w:val="0"/>
        <w:numPr>
          <w:ilvl w:val="0"/>
          <w:numId w:val="43"/>
        </w:numPr>
        <w:shd w:val="clear" w:color="auto" w:fill="FFFFFF"/>
        <w:tabs>
          <w:tab w:val="left" w:pos="360"/>
        </w:tabs>
        <w:suppressAutoHyphens/>
        <w:spacing w:before="7" w:after="0" w:line="485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uk-UA" w:eastAsia="ru-RU"/>
        </w:rPr>
        <w:t>дещо бракує знань чітких жанрових форм, уміння співвідносити типологічно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схожі явища зарубіжної літератури між собою і з явищами української літератури;</w:t>
      </w:r>
    </w:p>
    <w:p w:rsidR="006E74A8" w:rsidRPr="009F63C9" w:rsidRDefault="006E74A8" w:rsidP="006E74A8">
      <w:pPr>
        <w:widowControl w:val="0"/>
        <w:numPr>
          <w:ilvl w:val="0"/>
          <w:numId w:val="43"/>
        </w:numPr>
        <w:shd w:val="clear" w:color="auto" w:fill="FFFFFF"/>
        <w:tabs>
          <w:tab w:val="left" w:pos="312"/>
          <w:tab w:val="left" w:pos="360"/>
        </w:tabs>
        <w:suppressAutoHyphens/>
        <w:spacing w:after="0" w:line="485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 w:eastAsia="ru-RU"/>
        </w:rPr>
        <w:t>знання біографічних відомостей про письменників, але при цьому були допущені деякі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uk-UA" w:eastAsia="ru-RU"/>
        </w:rPr>
        <w:t>неточності;</w:t>
      </w:r>
    </w:p>
    <w:p w:rsidR="006E74A8" w:rsidRPr="009F63C9" w:rsidRDefault="006E74A8" w:rsidP="006E74A8">
      <w:pPr>
        <w:widowControl w:val="0"/>
        <w:numPr>
          <w:ilvl w:val="0"/>
          <w:numId w:val="43"/>
        </w:numPr>
        <w:shd w:val="clear" w:color="auto" w:fill="FFFFFF"/>
        <w:tabs>
          <w:tab w:val="left" w:pos="360"/>
        </w:tabs>
        <w:suppressAutoHyphens/>
        <w:spacing w:before="2" w:after="0" w:line="485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 w:eastAsia="ru-RU"/>
        </w:rPr>
        <w:t>термінологічно точне знання літературознавчих понять, але недостатнє вміння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uk-UA" w:eastAsia="ru-RU"/>
        </w:rPr>
        <w:t xml:space="preserve">їх застосування; </w:t>
      </w:r>
    </w:p>
    <w:p w:rsidR="006E74A8" w:rsidRPr="009F63C9" w:rsidRDefault="006E74A8" w:rsidP="006E74A8">
      <w:pPr>
        <w:widowControl w:val="0"/>
        <w:numPr>
          <w:ilvl w:val="0"/>
          <w:numId w:val="43"/>
        </w:numPr>
        <w:shd w:val="clear" w:color="auto" w:fill="FFFFFF"/>
        <w:tabs>
          <w:tab w:val="left" w:pos="360"/>
        </w:tabs>
        <w:suppressAutoHyphens/>
        <w:spacing w:after="0" w:line="360" w:lineRule="auto"/>
        <w:ind w:left="360" w:right="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uk-UA" w:eastAsia="ru-RU"/>
        </w:rPr>
        <w:t>практичні навички поступаються теоретичній підготовці; домінує репродуктивний тип відповіді.</w:t>
      </w:r>
    </w:p>
    <w:p w:rsidR="006E74A8" w:rsidRPr="006E74A8" w:rsidRDefault="006E74A8" w:rsidP="006E74A8">
      <w:pPr>
        <w:spacing w:after="0" w:line="360" w:lineRule="auto"/>
        <w:ind w:right="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74A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Оцінка С («добре», 74-81 б.)</w:t>
      </w:r>
      <w:r w:rsidRPr="006E74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E74A8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  <w:lang w:val="uk-UA" w:eastAsia="ru-RU"/>
        </w:rPr>
        <w:t>ставиться, якщо студент показав:</w:t>
      </w:r>
    </w:p>
    <w:p w:rsidR="006E74A8" w:rsidRPr="009F63C9" w:rsidRDefault="006E74A8" w:rsidP="006E74A8">
      <w:pPr>
        <w:widowControl w:val="0"/>
        <w:numPr>
          <w:ilvl w:val="0"/>
          <w:numId w:val="43"/>
        </w:numPr>
        <w:shd w:val="clear" w:color="auto" w:fill="FFFFFF"/>
        <w:tabs>
          <w:tab w:val="left" w:pos="360"/>
        </w:tabs>
        <w:suppressAutoHyphens/>
        <w:spacing w:after="0" w:line="360" w:lineRule="auto"/>
        <w:ind w:left="360" w:right="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  <w:t>що його уміння аналізувати текст, проводити порівняльний аналіз творів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uk-UA" w:eastAsia="ru-RU"/>
        </w:rPr>
        <w:t>недостатні, не спираються на літературознавчі знання;</w:t>
      </w:r>
    </w:p>
    <w:p w:rsidR="006E74A8" w:rsidRPr="009F63C9" w:rsidRDefault="006E74A8" w:rsidP="006E74A8">
      <w:pPr>
        <w:widowControl w:val="0"/>
        <w:numPr>
          <w:ilvl w:val="0"/>
          <w:numId w:val="43"/>
        </w:numPr>
        <w:shd w:val="clear" w:color="auto" w:fill="FFFFFF"/>
        <w:tabs>
          <w:tab w:val="left" w:pos="360"/>
        </w:tabs>
        <w:suppressAutoHyphens/>
        <w:spacing w:after="0" w:line="360" w:lineRule="auto"/>
        <w:ind w:left="360" w:right="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уміння дати розгорнуту логічну відповідь, але йому бракує чіткої аргументації,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>мають місце мовленнєві огріхи.</w:t>
      </w:r>
    </w:p>
    <w:p w:rsidR="006E74A8" w:rsidRPr="006E74A8" w:rsidRDefault="006E74A8" w:rsidP="006E74A8">
      <w:pPr>
        <w:shd w:val="clear" w:color="auto" w:fill="FFFFFF"/>
        <w:spacing w:after="0" w:line="360" w:lineRule="auto"/>
        <w:ind w:right="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74A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lastRenderedPageBreak/>
        <w:t>Оцінка D («задовільно», 64-73 б.)</w:t>
      </w:r>
      <w:r w:rsidRPr="006E74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E74A8"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val="uk-UA" w:eastAsia="ru-RU"/>
        </w:rPr>
        <w:t>ставиться, якщо студент показав:</w:t>
      </w:r>
    </w:p>
    <w:p w:rsidR="006E74A8" w:rsidRPr="009F63C9" w:rsidRDefault="006E74A8" w:rsidP="006E74A8">
      <w:pPr>
        <w:widowControl w:val="0"/>
        <w:numPr>
          <w:ilvl w:val="0"/>
          <w:numId w:val="35"/>
        </w:numPr>
        <w:shd w:val="clear" w:color="auto" w:fill="FFFFFF"/>
        <w:tabs>
          <w:tab w:val="left" w:pos="360"/>
          <w:tab w:val="num" w:pos="720"/>
        </w:tabs>
        <w:suppressAutoHyphens/>
        <w:spacing w:before="2"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неповне знання розвитку літературного процесу в культурному контексті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uk-UA" w:eastAsia="ru-RU"/>
        </w:rPr>
        <w:t>епохи на синхронічному та діахронічному рівнях;</w:t>
      </w:r>
    </w:p>
    <w:p w:rsidR="006E74A8" w:rsidRPr="009F63C9" w:rsidRDefault="006E74A8" w:rsidP="006E74A8">
      <w:pPr>
        <w:widowControl w:val="0"/>
        <w:numPr>
          <w:ilvl w:val="0"/>
          <w:numId w:val="35"/>
        </w:numPr>
        <w:shd w:val="clear" w:color="auto" w:fill="FFFFFF"/>
        <w:tabs>
          <w:tab w:val="left" w:pos="360"/>
          <w:tab w:val="num" w:pos="720"/>
        </w:tabs>
        <w:suppressAutoHyphens/>
        <w:spacing w:after="0" w:line="482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uk-UA" w:eastAsia="ru-RU"/>
        </w:rPr>
        <w:t>недостатні знання національної специфіки кожної з літератур, що вивчаються,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uk-UA" w:eastAsia="ru-RU"/>
        </w:rPr>
        <w:t>їх зв'язки між собою (а також з українською літературою);</w:t>
      </w:r>
    </w:p>
    <w:p w:rsidR="006E74A8" w:rsidRPr="009F63C9" w:rsidRDefault="006E74A8" w:rsidP="006E74A8">
      <w:pPr>
        <w:widowControl w:val="0"/>
        <w:numPr>
          <w:ilvl w:val="0"/>
          <w:numId w:val="35"/>
        </w:numPr>
        <w:shd w:val="clear" w:color="auto" w:fill="FFFFFF"/>
        <w:tabs>
          <w:tab w:val="left" w:pos="360"/>
          <w:tab w:val="num" w:pos="720"/>
        </w:tabs>
        <w:suppressAutoHyphens/>
        <w:spacing w:after="0" w:line="482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неповне знання чітких жанрових форм, недостатньо сформульовані вміння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  <w:t xml:space="preserve">співвідносити типологічно схожі явища зарубіжних літератур між собою і з </w:t>
      </w:r>
      <w:r w:rsidRPr="009F63C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>українською літературою;</w:t>
      </w:r>
    </w:p>
    <w:p w:rsidR="006E74A8" w:rsidRPr="009F63C9" w:rsidRDefault="006E74A8" w:rsidP="006E74A8">
      <w:pPr>
        <w:widowControl w:val="0"/>
        <w:numPr>
          <w:ilvl w:val="0"/>
          <w:numId w:val="35"/>
        </w:numPr>
        <w:shd w:val="clear" w:color="auto" w:fill="FFFFFF"/>
        <w:tabs>
          <w:tab w:val="left" w:pos="360"/>
          <w:tab w:val="num" w:pos="720"/>
        </w:tabs>
        <w:suppressAutoHyphens/>
        <w:spacing w:before="74" w:after="0" w:line="480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>фрагментарні знання біографічних відомостей про письменників;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6E74A8" w:rsidRPr="009F63C9" w:rsidRDefault="006E74A8" w:rsidP="006E74A8">
      <w:pPr>
        <w:widowControl w:val="0"/>
        <w:numPr>
          <w:ilvl w:val="0"/>
          <w:numId w:val="35"/>
        </w:numPr>
        <w:shd w:val="clear" w:color="auto" w:fill="FFFFFF"/>
        <w:tabs>
          <w:tab w:val="left" w:pos="360"/>
          <w:tab w:val="num" w:pos="720"/>
        </w:tabs>
        <w:suppressAutoHyphens/>
        <w:spacing w:before="74" w:after="0" w:line="480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  <w:t>у визначенні термінології певні недоречності й невідповідності,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uk-UA" w:eastAsia="ru-RU"/>
        </w:rPr>
        <w:t>недостатні вміння її застосування;</w:t>
      </w:r>
    </w:p>
    <w:p w:rsidR="006E74A8" w:rsidRPr="009F63C9" w:rsidRDefault="006E74A8" w:rsidP="006E74A8">
      <w:pPr>
        <w:widowControl w:val="0"/>
        <w:numPr>
          <w:ilvl w:val="0"/>
          <w:numId w:val="35"/>
        </w:numPr>
        <w:shd w:val="clear" w:color="auto" w:fill="FFFFFF"/>
        <w:tabs>
          <w:tab w:val="left" w:pos="360"/>
          <w:tab w:val="num" w:pos="720"/>
          <w:tab w:val="left" w:pos="761"/>
        </w:tabs>
        <w:suppressAutoHyphens/>
        <w:spacing w:after="0" w:line="480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uk-UA" w:eastAsia="ru-RU"/>
        </w:rPr>
        <w:t>недостатньо сформульовані вміння аналізувати текст у єдності форми і змісту,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uk-UA" w:eastAsia="ru-RU"/>
        </w:rPr>
        <w:t>проводити порівняльний аналіз творів;</w:t>
      </w:r>
    </w:p>
    <w:p w:rsidR="006E74A8" w:rsidRPr="009F63C9" w:rsidRDefault="006E74A8" w:rsidP="006E74A8">
      <w:pPr>
        <w:widowControl w:val="0"/>
        <w:numPr>
          <w:ilvl w:val="0"/>
          <w:numId w:val="35"/>
        </w:numPr>
        <w:shd w:val="clear" w:color="auto" w:fill="FFFFFF"/>
        <w:tabs>
          <w:tab w:val="left" w:pos="360"/>
          <w:tab w:val="num" w:pos="720"/>
          <w:tab w:val="left" w:pos="859"/>
        </w:tabs>
        <w:suppressAutoHyphens/>
        <w:spacing w:after="0" w:line="480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неповноту </w:t>
      </w:r>
      <w:r w:rsidRPr="009F63C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uk-UA" w:eastAsia="ru-RU"/>
        </w:rPr>
        <w:t xml:space="preserve">відповіді, її основні положення недостатньо аргументовані, </w:t>
      </w:r>
      <w:r w:rsidRPr="009F63C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>допущені мовленнєві помилки.</w:t>
      </w:r>
    </w:p>
    <w:p w:rsidR="006E74A8" w:rsidRPr="009F63C9" w:rsidRDefault="006E74A8" w:rsidP="006E74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E74A8" w:rsidRPr="009F63C9" w:rsidRDefault="006E74A8" w:rsidP="006E74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Оцінка E («задовільно», 60-63 б.) </w:t>
      </w:r>
      <w:r w:rsidRPr="009F63C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uk-UA" w:eastAsia="ru-RU"/>
        </w:rPr>
        <w:t>ставиться, якщо студент показав:</w:t>
      </w:r>
    </w:p>
    <w:p w:rsidR="006E74A8" w:rsidRPr="009F63C9" w:rsidRDefault="006E74A8" w:rsidP="006E74A8">
      <w:pPr>
        <w:widowControl w:val="0"/>
        <w:numPr>
          <w:ilvl w:val="0"/>
          <w:numId w:val="44"/>
        </w:numPr>
        <w:shd w:val="clear" w:color="auto" w:fill="FFFFFF"/>
        <w:tabs>
          <w:tab w:val="left" w:pos="360"/>
          <w:tab w:val="left" w:pos="859"/>
        </w:tabs>
        <w:suppressAutoHyphens/>
        <w:spacing w:before="280" w:after="0" w:line="36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слабкі навички самостійного аналізу теоретичних та практичних проблем;</w:t>
      </w:r>
    </w:p>
    <w:p w:rsidR="006E74A8" w:rsidRPr="009F63C9" w:rsidRDefault="006E74A8" w:rsidP="006E74A8">
      <w:pPr>
        <w:widowControl w:val="0"/>
        <w:numPr>
          <w:ilvl w:val="0"/>
          <w:numId w:val="44"/>
        </w:numPr>
        <w:shd w:val="clear" w:color="auto" w:fill="FFFFFF"/>
        <w:tabs>
          <w:tab w:val="left" w:pos="360"/>
          <w:tab w:val="left" w:pos="859"/>
        </w:tabs>
        <w:suppressAutoHyphens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задовільні навички ведення наукової дискусії.</w:t>
      </w:r>
    </w:p>
    <w:p w:rsidR="006E74A8" w:rsidRPr="009F63C9" w:rsidRDefault="006E74A8" w:rsidP="006E74A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3DF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Оцінка FХ («незадовільно», 35 б.)</w:t>
      </w:r>
      <w:r w:rsidRPr="00A23D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23DF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 w:eastAsia="ru-RU"/>
        </w:rPr>
        <w:t xml:space="preserve">ставиться за умови, </w:t>
      </w:r>
      <w:r w:rsidRPr="009F63C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uk-UA" w:eastAsia="ru-RU"/>
        </w:rPr>
        <w:t xml:space="preserve">що студент має деякі </w:t>
      </w:r>
      <w:r w:rsidRPr="009F63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uk-UA" w:eastAsia="ru-RU"/>
        </w:rPr>
        <w:t xml:space="preserve">історико-літературні та літературознавчі знання, але його відповідь поверхова, </w:t>
      </w:r>
      <w:r w:rsidRPr="009F63C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uk-UA" w:eastAsia="ru-RU"/>
        </w:rPr>
        <w:t>допускаються грубі помилки у фактичному матеріалі, мова бідна, невиразна.</w:t>
      </w:r>
    </w:p>
    <w:p w:rsidR="006E74A8" w:rsidRPr="00A23DFF" w:rsidRDefault="006E74A8" w:rsidP="006E74A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3DF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Оцінка FХ («незадовільно», 1 б.)</w:t>
      </w:r>
      <w:r w:rsidRPr="00A23D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23DF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 w:eastAsia="ru-RU"/>
        </w:rPr>
        <w:t xml:space="preserve">ставиться за умови, </w:t>
      </w:r>
      <w:r w:rsidRPr="00A23DF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uk-UA" w:eastAsia="ru-RU"/>
        </w:rPr>
        <w:t>що студент не показав:</w:t>
      </w:r>
    </w:p>
    <w:p w:rsidR="006E74A8" w:rsidRPr="009F63C9" w:rsidRDefault="006E74A8" w:rsidP="006E74A8">
      <w:pPr>
        <w:widowControl w:val="0"/>
        <w:numPr>
          <w:ilvl w:val="0"/>
          <w:numId w:val="42"/>
        </w:numPr>
        <w:shd w:val="clear" w:color="auto" w:fill="FFFFFF"/>
        <w:tabs>
          <w:tab w:val="left" w:pos="360"/>
          <w:tab w:val="left" w:pos="426"/>
        </w:tabs>
        <w:suppressAutoHyphens/>
        <w:spacing w:after="0" w:line="485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повного знання розвитку літературного процесу в культурному контексті епохи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 w:eastAsia="ru-RU"/>
        </w:rPr>
        <w:t>на синхронічному та діахронічному рівнях;</w:t>
      </w:r>
    </w:p>
    <w:p w:rsidR="006E74A8" w:rsidRPr="009F63C9" w:rsidRDefault="006E74A8" w:rsidP="006E74A8">
      <w:pPr>
        <w:widowControl w:val="0"/>
        <w:numPr>
          <w:ilvl w:val="0"/>
          <w:numId w:val="42"/>
        </w:numPr>
        <w:shd w:val="clear" w:color="auto" w:fill="FFFFFF"/>
        <w:tabs>
          <w:tab w:val="left" w:pos="360"/>
        </w:tabs>
        <w:suppressAutoHyphens/>
        <w:spacing w:after="0" w:line="485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конкретного знання національної специфіки кожної з літератур, що вивчаються,</w:t>
      </w: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 w:eastAsia="ru-RU"/>
        </w:rPr>
        <w:t xml:space="preserve">їх </w:t>
      </w:r>
      <w:proofErr w:type="spellStart"/>
      <w:r w:rsidRPr="009F63C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 w:eastAsia="ru-RU"/>
        </w:rPr>
        <w:t>зв</w:t>
      </w:r>
      <w:r w:rsidRPr="009F63C9">
        <w:rPr>
          <w:rFonts w:ascii="Symbol" w:eastAsia="Symbol" w:hAnsi="Symbol" w:cs="Symbol"/>
          <w:color w:val="000000"/>
          <w:spacing w:val="-2"/>
          <w:sz w:val="28"/>
          <w:szCs w:val="28"/>
          <w:vertAlign w:val="superscript"/>
          <w:lang w:val="uk-UA" w:eastAsia="ru-RU"/>
        </w:rPr>
        <w:t></w:t>
      </w:r>
      <w:r w:rsidRPr="009F63C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 w:eastAsia="ru-RU"/>
        </w:rPr>
        <w:t>язки</w:t>
      </w:r>
      <w:proofErr w:type="spellEnd"/>
      <w:r w:rsidRPr="009F63C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 w:eastAsia="ru-RU"/>
        </w:rPr>
        <w:t xml:space="preserve"> (особливо з українською літературою);</w:t>
      </w:r>
    </w:p>
    <w:p w:rsidR="006E74A8" w:rsidRPr="009F63C9" w:rsidRDefault="006E74A8" w:rsidP="006E74A8">
      <w:pPr>
        <w:widowControl w:val="0"/>
        <w:numPr>
          <w:ilvl w:val="0"/>
          <w:numId w:val="42"/>
        </w:numPr>
        <w:shd w:val="clear" w:color="auto" w:fill="FFFFFF"/>
        <w:tabs>
          <w:tab w:val="left" w:pos="360"/>
        </w:tabs>
        <w:suppressAutoHyphens/>
        <w:spacing w:after="0" w:line="485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чіткого знання жанрових форм, вміння співвідносити типологічно схожі явища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 w:eastAsia="ru-RU"/>
        </w:rPr>
        <w:t>зарубіжних літератур між собою і з українською літературою;</w:t>
      </w:r>
    </w:p>
    <w:p w:rsidR="006E74A8" w:rsidRPr="009F63C9" w:rsidRDefault="006E74A8" w:rsidP="006E74A8">
      <w:pPr>
        <w:widowControl w:val="0"/>
        <w:numPr>
          <w:ilvl w:val="0"/>
          <w:numId w:val="42"/>
        </w:numPr>
        <w:shd w:val="clear" w:color="auto" w:fill="FFFFFF"/>
        <w:tabs>
          <w:tab w:val="left" w:pos="360"/>
        </w:tabs>
        <w:suppressAutoHyphens/>
        <w:spacing w:before="79" w:after="0" w:line="480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 w:eastAsia="ru-RU"/>
        </w:rPr>
        <w:lastRenderedPageBreak/>
        <w:t>глибокого знання біографічних відомостей про письменників;</w:t>
      </w:r>
    </w:p>
    <w:p w:rsidR="006E74A8" w:rsidRPr="009F63C9" w:rsidRDefault="006E74A8" w:rsidP="006E74A8">
      <w:pPr>
        <w:widowControl w:val="0"/>
        <w:numPr>
          <w:ilvl w:val="0"/>
          <w:numId w:val="42"/>
        </w:numPr>
        <w:shd w:val="clear" w:color="auto" w:fill="FFFFFF"/>
        <w:tabs>
          <w:tab w:val="left" w:pos="360"/>
        </w:tabs>
        <w:suppressAutoHyphens/>
        <w:spacing w:after="0" w:line="480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термінологічно точного знання літературознавчих понять, їх вірного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uk-UA" w:eastAsia="ru-RU"/>
        </w:rPr>
        <w:t>застосування;</w:t>
      </w:r>
    </w:p>
    <w:p w:rsidR="006E74A8" w:rsidRPr="009F63C9" w:rsidRDefault="006E74A8" w:rsidP="006E74A8">
      <w:pPr>
        <w:widowControl w:val="0"/>
        <w:numPr>
          <w:ilvl w:val="0"/>
          <w:numId w:val="42"/>
        </w:numPr>
        <w:shd w:val="clear" w:color="auto" w:fill="FFFFFF"/>
        <w:tabs>
          <w:tab w:val="left" w:pos="360"/>
        </w:tabs>
        <w:suppressAutoHyphens/>
        <w:spacing w:after="0" w:line="480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ru-RU"/>
        </w:rPr>
        <w:t>уміння аналізувати текст у єдності форми та змісту, проводити порівняльний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uk-UA" w:eastAsia="ru-RU"/>
        </w:rPr>
        <w:t>аналіз творів;</w:t>
      </w:r>
    </w:p>
    <w:p w:rsidR="006E74A8" w:rsidRPr="009F63C9" w:rsidRDefault="006E74A8" w:rsidP="006E74A8">
      <w:pPr>
        <w:widowControl w:val="0"/>
        <w:numPr>
          <w:ilvl w:val="0"/>
          <w:numId w:val="42"/>
        </w:numPr>
        <w:shd w:val="clear" w:color="auto" w:fill="FFFFFF"/>
        <w:tabs>
          <w:tab w:val="left" w:pos="360"/>
        </w:tabs>
        <w:suppressAutoHyphens/>
        <w:spacing w:after="0" w:line="480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>уміння дати розгорнуту, логічно побудовану відповідь, яка демонструє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 w:eastAsia="ru-RU"/>
        </w:rPr>
        <w:t>ерудицію і глибокі знання студента, відповідає вимогам культури мовлення.</w:t>
      </w:r>
    </w:p>
    <w:p w:rsidR="00A23DFF" w:rsidRDefault="00A23DFF" w:rsidP="00A23D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23DFF" w:rsidRDefault="00A23DFF" w:rsidP="00155D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23DFF" w:rsidRPr="00F04B0C" w:rsidRDefault="00A23DFF" w:rsidP="00155D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F04B0C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Критерії оцінювання кваліфікаційної роботи</w:t>
      </w:r>
    </w:p>
    <w:p w:rsidR="00A23DFF" w:rsidRPr="00F04B0C" w:rsidRDefault="00A23DFF" w:rsidP="00155D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A23DFF" w:rsidRDefault="00A23DFF" w:rsidP="00155D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23DFF" w:rsidRPr="009F63C9" w:rsidRDefault="00A23DFF" w:rsidP="00A23DFF">
      <w:pPr>
        <w:widowControl w:val="0"/>
        <w:suppressAutoHyphens/>
        <w:spacing w:after="0" w:line="360" w:lineRule="auto"/>
        <w:ind w:left="142" w:firstLine="566"/>
        <w:jc w:val="both"/>
        <w:rPr>
          <w:rFonts w:ascii="Calibri" w:eastAsia="Calibri" w:hAnsi="Calibri" w:cs="font287"/>
          <w:sz w:val="28"/>
          <w:szCs w:val="28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Оцінювання кваліфікаційної роботи викладено в чинному положенні про </w:t>
      </w:r>
      <w:r w:rsidRPr="009F63C9">
        <w:rPr>
          <w:rFonts w:ascii="Times New Roman" w:eastAsia="Times New Roman" w:hAnsi="Times New Roman" w:cs="Times New Roman"/>
          <w:color w:val="212529"/>
          <w:sz w:val="28"/>
          <w:szCs w:val="28"/>
          <w:lang w:val="uk-UA" w:eastAsia="ru-RU"/>
        </w:rPr>
        <w:t>Порядком оцінювання результатів навчання здобувачів вищої освіти в ХДУ (</w:t>
      </w:r>
      <w:hyperlink r:id="rId8" w:history="1">
        <w:r w:rsidRPr="009F63C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http://www.kspu.edu/FileDownload.ashx/7.%20Порядок%20оцінювання%20результатів%20навчання.pdf?id=e5eef991-71ab-4ac1-bfcd-59d991923df3</w:t>
        </w:r>
      </w:hyperlink>
      <w:r w:rsidRPr="009F63C9">
        <w:rPr>
          <w:rFonts w:ascii="Times New Roman" w:eastAsia="Times New Roman" w:hAnsi="Times New Roman" w:cs="Times New Roman"/>
          <w:color w:val="212529"/>
          <w:sz w:val="28"/>
          <w:szCs w:val="28"/>
          <w:lang w:val="uk-UA" w:eastAsia="ru-RU"/>
        </w:rPr>
        <w:t>).</w:t>
      </w:r>
    </w:p>
    <w:p w:rsidR="00A23DFF" w:rsidRPr="009F63C9" w:rsidRDefault="00A23DFF" w:rsidP="00A23DF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9F63C9">
        <w:rPr>
          <w:rFonts w:ascii="Times New Roman" w:eastAsia="Times New Roman" w:hAnsi="Times New Roman" w:cs="Times New Roman"/>
          <w:i/>
          <w:sz w:val="28"/>
          <w:szCs w:val="28"/>
          <w:lang w:val="uk-UA" w:eastAsia="ar-SA"/>
        </w:rPr>
        <w:t>Оцінка «відмінно»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(максимальна кількість балів 90-100)  виставляється за захист кваліфікаційної роботи СВО «магістр» у разі відсутності зауважень до її змісту, оформлення; позитивної оцінки рецензента та наукового керівника, з наявністю елементів наукової новизни, самостійних висновків та практичних рекомендацій. Доповідь магістранта на захисті змістовна, логічна, обґрунтована, підкріплена презентацією на електронних носіях; відповіді на запитання чіткі, правильні й аргументовані; робота за всіма параметрами відповідає встановленим вимогам і не має % співвідношення схожості з іншими науковими здобутками вчених. Здобувач апробував своє дослідження під час участі в науково-практичних конференціях і надрукував тези у збірках наукових праць або в альманасі «Магістерські студії».</w:t>
      </w:r>
    </w:p>
    <w:p w:rsidR="00A23DFF" w:rsidRPr="009F63C9" w:rsidRDefault="00A23DFF" w:rsidP="00A23DF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9F63C9">
        <w:rPr>
          <w:rFonts w:ascii="Times New Roman" w:eastAsia="Times New Roman" w:hAnsi="Times New Roman" w:cs="Times New Roman"/>
          <w:i/>
          <w:sz w:val="28"/>
          <w:szCs w:val="28"/>
          <w:lang w:val="uk-UA" w:eastAsia="ar-SA"/>
        </w:rPr>
        <w:t xml:space="preserve">Оцінка «добре» 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(максимальна кількість балів 82-89) виставляється за логічний, повний за змістом захист з презентацією на електронних носіях, аргументовані й чіткі відповіді на запитання, при наявності наукової новизни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lastRenderedPageBreak/>
        <w:t xml:space="preserve">дослідження,  позитивного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відгука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наукового керівника, незначних зауважень рецензента, які не впливають на позитивну оцінку дослідження. Робота за всіма параметрами відповідає встановленим вимогам і має незначне відсоткове співвідношення схожості з іншими науковими здобутками вчених. Кваліфікаційна робота  пройшла апробацію на науково-практичних конференціях та  надрукована  в матеріалах конференцій.</w:t>
      </w:r>
    </w:p>
    <w:p w:rsidR="00A23DFF" w:rsidRPr="009F63C9" w:rsidRDefault="00A23DFF" w:rsidP="00A23DF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9F63C9">
        <w:rPr>
          <w:rFonts w:ascii="Times New Roman" w:eastAsia="Times New Roman" w:hAnsi="Times New Roman" w:cs="Times New Roman"/>
          <w:i/>
          <w:sz w:val="28"/>
          <w:szCs w:val="28"/>
          <w:lang w:val="uk-UA" w:eastAsia="ar-SA"/>
        </w:rPr>
        <w:t xml:space="preserve">Оцінку «добре» 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(максимальна кількість балів 74-81) отримує здобувач, кваліфікаційна робота якого відповідає вимогам до робіт такого рівня, має позитивний відгук наукового керівника та  рецензента с зауваженнями. Захист свідчить про самостійність виконання роботи, її науковість, аргументовані й чіткі відповіді на запитання доводять обізнаність здобувача започаткованою проблемою. Робота має відсоткове співвідношення схожості з іншими науковими здобутками вчених. Кваліфікаційна робота не  пройшла апробацію на науково-практичних конференціях але  надрукована в альманасі «Магістерські студії».</w:t>
      </w:r>
    </w:p>
    <w:p w:rsidR="00A23DFF" w:rsidRDefault="00A23DFF" w:rsidP="00A23DF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9F63C9">
        <w:rPr>
          <w:rFonts w:ascii="Times New Roman" w:eastAsia="Times New Roman" w:hAnsi="Times New Roman" w:cs="Times New Roman"/>
          <w:i/>
          <w:sz w:val="28"/>
          <w:szCs w:val="28"/>
          <w:lang w:val="uk-UA" w:eastAsia="ar-SA"/>
        </w:rPr>
        <w:t>Задовільну оцінку (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максимальна кількість балів</w:t>
      </w:r>
      <w:r w:rsidRPr="009F63C9">
        <w:rPr>
          <w:rFonts w:ascii="Times New Roman" w:eastAsia="Times New Roman" w:hAnsi="Times New Roman" w:cs="Times New Roman"/>
          <w:i/>
          <w:sz w:val="28"/>
          <w:szCs w:val="28"/>
          <w:lang w:val="uk-UA" w:eastAsia="ar-SA"/>
        </w:rPr>
        <w:t xml:space="preserve"> </w:t>
      </w:r>
      <w:r w:rsidR="00D75398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64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-73) отримує здобувач,  кваліфікаційна робота якого має певні суттєві зауваження, які зазначені у відгуку наукового керівника та рецензента: тема роботи розкрита поверхово, великий обсяг теоретичної частини та недостатнє розкриття практичних результатів дослідження свідчить про те, що завдання виконані не в повному обсязі.  На захисті здобувач відповідає не  на всі запитання, його доповідь свідчить про недостатню обізнаність з даної  проблеми. Кваліфікаційна робота не пройшла апробацію. Перевірка на академічну доброчесність свідчить про значний відсоток схожості, але в межах норми. Презентація роботи розроблена не зовсім коректно.</w:t>
      </w:r>
    </w:p>
    <w:p w:rsidR="00BD1E44" w:rsidRPr="009F63C9" w:rsidRDefault="00BD1E44" w:rsidP="00BD1E44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9F63C9">
        <w:rPr>
          <w:rFonts w:ascii="Times New Roman" w:eastAsia="Times New Roman" w:hAnsi="Times New Roman" w:cs="Times New Roman"/>
          <w:i/>
          <w:sz w:val="28"/>
          <w:szCs w:val="28"/>
          <w:lang w:val="uk-UA" w:eastAsia="ar-SA"/>
        </w:rPr>
        <w:t>Задовільну оцінку (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максимальна кількість балів</w:t>
      </w:r>
      <w:r w:rsidRPr="009F63C9">
        <w:rPr>
          <w:rFonts w:ascii="Times New Roman" w:eastAsia="Times New Roman" w:hAnsi="Times New Roman" w:cs="Times New Roman"/>
          <w:i/>
          <w:sz w:val="28"/>
          <w:szCs w:val="28"/>
          <w:lang w:val="uk-UA"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60-6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3) отримує здобувач,  квалі</w:t>
      </w:r>
      <w:r w:rsidR="00D75398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фікаційна робота якого має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суттєві зауваження, які зазначені у відгуку наукового керівника та рецензента: тема роботи розкрита поверхово, великий обсяг теоретичної частини та недостатнє розкриття практичних результатів дослідження свідчи</w:t>
      </w:r>
      <w:r w:rsidR="00D75398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ть про те, що завдання не </w:t>
      </w:r>
      <w:r w:rsidR="00D75398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lastRenderedPageBreak/>
        <w:t>виконані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.  На захисті здобувач відповідає не  на всі запитання, його доповідь свідчить про недостатню обізнаність з даної  проблеми. Кваліфікаційна робота не пройшла апробацію. Перевірка на академічну доброчесність свідчить про значний відсоток схожості, але в</w:t>
      </w:r>
      <w:r w:rsidR="00D75398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межах норми. Презентація не розкриває зміст роботи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.</w:t>
      </w:r>
    </w:p>
    <w:p w:rsidR="00A23DFF" w:rsidRPr="009F63C9" w:rsidRDefault="00A23DFF" w:rsidP="00A23DF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9F63C9">
        <w:rPr>
          <w:rFonts w:ascii="Times New Roman" w:eastAsia="Times New Roman" w:hAnsi="Times New Roman" w:cs="Times New Roman"/>
          <w:i/>
          <w:sz w:val="28"/>
          <w:szCs w:val="28"/>
          <w:lang w:val="uk-UA" w:eastAsia="ar-SA"/>
        </w:rPr>
        <w:t>Незадовільну оцінку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(35 – 59 балів) здобувач отримує, якщо тема фактично не розкрита, за змістом не відповідає обраній темі; належним чином не сформульовано мету, завдання, об’єкт та предмет дослідження; порушено логіку і послідовність викладу матеріалу, розділи не взаємоузгоджені; відсутній огляд сучасних літературних джерел; аналіз проблеми поверховий; використані застарілі інформаційні джерела; відсутні особисті висновки і пропозиції; рецензія і відгук негативні або містять численні принципові зауваження; відповіді на запитання незадовільні; кваліфікаційна робота СВО «магістр» не оформлена за стандартами. Перевірка на академічну доброчесність свідчить про критичний відсоток схожості, що виходить за межи норми. Презентація роботи на електронних носіях відсутня.</w:t>
      </w:r>
    </w:p>
    <w:p w:rsidR="00A23DFF" w:rsidRDefault="00A23DFF" w:rsidP="00155D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23DFF" w:rsidRDefault="00A23DFF" w:rsidP="00155D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23DFF" w:rsidRPr="009F63C9" w:rsidRDefault="00A23DFF" w:rsidP="00A23DF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Параметри та бали оцінювання кваліфікаційної роботи СВО «магістр»:</w:t>
      </w:r>
    </w:p>
    <w:p w:rsidR="00A23DFF" w:rsidRPr="009F63C9" w:rsidRDefault="00A23DFF" w:rsidP="00A23DF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A23DFF" w:rsidRPr="009F63C9" w:rsidTr="00267DA6">
        <w:tc>
          <w:tcPr>
            <w:tcW w:w="4785" w:type="dxa"/>
            <w:shd w:val="clear" w:color="auto" w:fill="auto"/>
          </w:tcPr>
          <w:p w:rsidR="00A23DFF" w:rsidRPr="009F63C9" w:rsidRDefault="00A23DFF" w:rsidP="00267DA6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9F63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Відгук керівника</w:t>
            </w:r>
          </w:p>
        </w:tc>
        <w:tc>
          <w:tcPr>
            <w:tcW w:w="4786" w:type="dxa"/>
            <w:shd w:val="clear" w:color="auto" w:fill="auto"/>
          </w:tcPr>
          <w:p w:rsidR="00A23DFF" w:rsidRPr="009F63C9" w:rsidRDefault="00A23DFF" w:rsidP="00267DA6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10</w:t>
            </w:r>
            <w:r w:rsidRPr="009F63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 xml:space="preserve"> балів</w:t>
            </w:r>
          </w:p>
        </w:tc>
      </w:tr>
      <w:tr w:rsidR="00A23DFF" w:rsidRPr="009F63C9" w:rsidTr="00267DA6">
        <w:tc>
          <w:tcPr>
            <w:tcW w:w="4785" w:type="dxa"/>
            <w:shd w:val="clear" w:color="auto" w:fill="auto"/>
          </w:tcPr>
          <w:p w:rsidR="00A23DFF" w:rsidRPr="009F63C9" w:rsidRDefault="00A23DFF" w:rsidP="00267DA6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9F63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Відгук рецензента</w:t>
            </w:r>
          </w:p>
        </w:tc>
        <w:tc>
          <w:tcPr>
            <w:tcW w:w="4786" w:type="dxa"/>
            <w:shd w:val="clear" w:color="auto" w:fill="auto"/>
          </w:tcPr>
          <w:p w:rsidR="00A23DFF" w:rsidRPr="009F63C9" w:rsidRDefault="00A23DFF" w:rsidP="00267DA6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10</w:t>
            </w:r>
            <w:r w:rsidRPr="009F63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 xml:space="preserve"> балів</w:t>
            </w:r>
          </w:p>
        </w:tc>
      </w:tr>
      <w:tr w:rsidR="00A23DFF" w:rsidRPr="009F63C9" w:rsidTr="00267DA6">
        <w:tc>
          <w:tcPr>
            <w:tcW w:w="4785" w:type="dxa"/>
            <w:shd w:val="clear" w:color="auto" w:fill="auto"/>
          </w:tcPr>
          <w:p w:rsidR="00A23DFF" w:rsidRPr="009F63C9" w:rsidRDefault="00A23DFF" w:rsidP="00267DA6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9F63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Захист</w:t>
            </w:r>
          </w:p>
        </w:tc>
        <w:tc>
          <w:tcPr>
            <w:tcW w:w="4786" w:type="dxa"/>
            <w:shd w:val="clear" w:color="auto" w:fill="auto"/>
          </w:tcPr>
          <w:p w:rsidR="00A23DFF" w:rsidRPr="009F63C9" w:rsidRDefault="00A23DFF" w:rsidP="00267DA6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35</w:t>
            </w:r>
            <w:r w:rsidRPr="009F63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 xml:space="preserve"> балів</w:t>
            </w:r>
          </w:p>
        </w:tc>
      </w:tr>
      <w:tr w:rsidR="00A23DFF" w:rsidRPr="009F63C9" w:rsidTr="00267DA6">
        <w:tc>
          <w:tcPr>
            <w:tcW w:w="4785" w:type="dxa"/>
            <w:shd w:val="clear" w:color="auto" w:fill="auto"/>
          </w:tcPr>
          <w:p w:rsidR="00A23DFF" w:rsidRPr="009F63C9" w:rsidRDefault="00A23DFF" w:rsidP="00267DA6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9F63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Академічна доброчесність</w:t>
            </w:r>
          </w:p>
        </w:tc>
        <w:tc>
          <w:tcPr>
            <w:tcW w:w="4786" w:type="dxa"/>
            <w:shd w:val="clear" w:color="auto" w:fill="auto"/>
          </w:tcPr>
          <w:p w:rsidR="00A23DFF" w:rsidRPr="009F63C9" w:rsidRDefault="00A23DFF" w:rsidP="00267DA6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9F63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20 балів</w:t>
            </w:r>
          </w:p>
        </w:tc>
      </w:tr>
      <w:tr w:rsidR="00A23DFF" w:rsidRPr="009F63C9" w:rsidTr="00267DA6">
        <w:tc>
          <w:tcPr>
            <w:tcW w:w="4785" w:type="dxa"/>
            <w:shd w:val="clear" w:color="auto" w:fill="auto"/>
          </w:tcPr>
          <w:p w:rsidR="00A23DFF" w:rsidRPr="009F63C9" w:rsidRDefault="00A23DFF" w:rsidP="00267DA6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9F63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Апробація роботи</w:t>
            </w:r>
          </w:p>
        </w:tc>
        <w:tc>
          <w:tcPr>
            <w:tcW w:w="4786" w:type="dxa"/>
            <w:shd w:val="clear" w:color="auto" w:fill="auto"/>
          </w:tcPr>
          <w:p w:rsidR="00A23DFF" w:rsidRPr="009F63C9" w:rsidRDefault="00A23DFF" w:rsidP="00267DA6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15</w:t>
            </w:r>
            <w:r w:rsidRPr="009F63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 xml:space="preserve"> балів</w:t>
            </w:r>
          </w:p>
        </w:tc>
      </w:tr>
      <w:tr w:rsidR="00A23DFF" w:rsidRPr="009F63C9" w:rsidTr="00267DA6">
        <w:tc>
          <w:tcPr>
            <w:tcW w:w="4785" w:type="dxa"/>
            <w:shd w:val="clear" w:color="auto" w:fill="auto"/>
          </w:tcPr>
          <w:p w:rsidR="00A23DFF" w:rsidRPr="009F63C9" w:rsidRDefault="00A23DFF" w:rsidP="00267DA6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9F63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Наявність презентації</w:t>
            </w:r>
          </w:p>
        </w:tc>
        <w:tc>
          <w:tcPr>
            <w:tcW w:w="4786" w:type="dxa"/>
            <w:shd w:val="clear" w:color="auto" w:fill="auto"/>
          </w:tcPr>
          <w:p w:rsidR="00A23DFF" w:rsidRPr="009F63C9" w:rsidRDefault="00A23DFF" w:rsidP="00267DA6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9F63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10 балів</w:t>
            </w:r>
          </w:p>
        </w:tc>
      </w:tr>
      <w:tr w:rsidR="00A23DFF" w:rsidRPr="009F63C9" w:rsidTr="00267DA6">
        <w:tc>
          <w:tcPr>
            <w:tcW w:w="4785" w:type="dxa"/>
            <w:shd w:val="clear" w:color="auto" w:fill="auto"/>
          </w:tcPr>
          <w:p w:rsidR="00A23DFF" w:rsidRPr="009F63C9" w:rsidRDefault="00A23DFF" w:rsidP="00267DA6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9F63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 xml:space="preserve">                            </w:t>
            </w:r>
            <w:r w:rsidRPr="009F6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 xml:space="preserve">Всього: </w:t>
            </w:r>
          </w:p>
          <w:p w:rsidR="00A23DFF" w:rsidRPr="009F63C9" w:rsidRDefault="00A23DFF" w:rsidP="00267DA6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4786" w:type="dxa"/>
            <w:shd w:val="clear" w:color="auto" w:fill="auto"/>
          </w:tcPr>
          <w:p w:rsidR="00A23DFF" w:rsidRPr="009F63C9" w:rsidRDefault="00A23DFF" w:rsidP="00267DA6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</w:pPr>
            <w:r w:rsidRPr="009F63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100 балів</w:t>
            </w:r>
          </w:p>
        </w:tc>
      </w:tr>
    </w:tbl>
    <w:p w:rsidR="00A23DFF" w:rsidRPr="00F04B0C" w:rsidRDefault="00F04B0C" w:rsidP="00F04B0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</w:p>
    <w:p w:rsidR="00A23DFF" w:rsidRDefault="00A23DFF" w:rsidP="00155D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9F63C9" w:rsidRPr="00155DF0" w:rsidRDefault="00155DF0" w:rsidP="00155D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7"/>
          <w:szCs w:val="27"/>
          <w:lang w:val="uk-UA" w:eastAsia="ru-RU"/>
        </w:rPr>
      </w:pPr>
      <w:r w:rsidRPr="00155DF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4. Список рекомендованих джерел</w:t>
      </w:r>
      <w:r w:rsidRPr="00155DF0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</w:t>
      </w:r>
    </w:p>
    <w:p w:rsidR="009F63C9" w:rsidRPr="00155DF0" w:rsidRDefault="009F63C9" w:rsidP="003A47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F63C9" w:rsidRPr="009F63C9" w:rsidRDefault="009F63C9" w:rsidP="003812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F63C9" w:rsidRPr="009F63C9" w:rsidRDefault="009F63C9" w:rsidP="003812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</w:pPr>
      <w:r w:rsidRPr="009F63C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>Новітні досягнення з фахових дисциплін  та</w:t>
      </w:r>
    </w:p>
    <w:p w:rsidR="009F63C9" w:rsidRPr="009F63C9" w:rsidRDefault="009F63C9" w:rsidP="003812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</w:pPr>
      <w:r w:rsidRPr="009F63C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 xml:space="preserve"> </w:t>
      </w:r>
    </w:p>
    <w:p w:rsidR="009F63C9" w:rsidRPr="009F63C9" w:rsidRDefault="009F63C9" w:rsidP="003812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</w:pPr>
      <w:proofErr w:type="spellStart"/>
      <w:r w:rsidRPr="009F63C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>Лінгвокогнітивні</w:t>
      </w:r>
      <w:proofErr w:type="spellEnd"/>
      <w:r w:rsidRPr="009F63C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 xml:space="preserve"> та </w:t>
      </w:r>
      <w:proofErr w:type="spellStart"/>
      <w:r w:rsidRPr="009F63C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>лінгвосеміотичні</w:t>
      </w:r>
      <w:proofErr w:type="spellEnd"/>
      <w:r w:rsidRPr="009F63C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 xml:space="preserve"> особливості дискурсу </w:t>
      </w:r>
    </w:p>
    <w:p w:rsidR="009F63C9" w:rsidRPr="009F63C9" w:rsidRDefault="009F63C9" w:rsidP="003812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</w:pPr>
    </w:p>
    <w:p w:rsidR="009F63C9" w:rsidRPr="009F63C9" w:rsidRDefault="00267DA6" w:rsidP="003812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>Основна:</w:t>
      </w:r>
    </w:p>
    <w:p w:rsidR="009F63C9" w:rsidRPr="009F63C9" w:rsidRDefault="009F63C9" w:rsidP="003812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</w:pPr>
    </w:p>
    <w:p w:rsidR="009F63C9" w:rsidRPr="00155DF0" w:rsidRDefault="00267DA6" w:rsidP="00267DA6">
      <w:pPr>
        <w:widowControl w:val="0"/>
        <w:tabs>
          <w:tab w:val="left" w:pos="1389"/>
        </w:tabs>
        <w:suppressAutoHyphens/>
        <w:autoSpaceDE w:val="0"/>
        <w:autoSpaceDN w:val="0"/>
        <w:spacing w:after="0" w:line="240" w:lineRule="auto"/>
        <w:ind w:left="284" w:right="344"/>
        <w:jc w:val="both"/>
        <w:rPr>
          <w:rFonts w:ascii="Times New Roman" w:eastAsia="Times New Roman" w:hAnsi="Times New Roman" w:cs="Times New Roman"/>
          <w:sz w:val="28"/>
          <w:lang w:val="uk-UA" w:eastAsia="uk-UA" w:bidi="uk-UA"/>
        </w:rPr>
      </w:pPr>
      <w:r>
        <w:rPr>
          <w:rFonts w:ascii="Times New Roman" w:eastAsia="Times New Roman" w:hAnsi="Times New Roman" w:cs="Times New Roman"/>
          <w:sz w:val="28"/>
          <w:lang w:val="uk-UA" w:eastAsia="uk-UA" w:bidi="uk-UA"/>
        </w:rPr>
        <w:t xml:space="preserve">1. </w:t>
      </w:r>
      <w:proofErr w:type="spellStart"/>
      <w:r w:rsidR="009F63C9" w:rsidRPr="00155DF0">
        <w:rPr>
          <w:rFonts w:ascii="Times New Roman" w:eastAsia="Times New Roman" w:hAnsi="Times New Roman" w:cs="Times New Roman"/>
          <w:sz w:val="28"/>
          <w:lang w:val="uk-UA" w:eastAsia="uk-UA" w:bidi="uk-UA"/>
        </w:rPr>
        <w:t>Александрук</w:t>
      </w:r>
      <w:proofErr w:type="spellEnd"/>
      <w:r w:rsidR="009F63C9" w:rsidRPr="00155DF0">
        <w:rPr>
          <w:rFonts w:ascii="Times New Roman" w:eastAsia="Times New Roman" w:hAnsi="Times New Roman" w:cs="Times New Roman"/>
          <w:sz w:val="28"/>
          <w:lang w:val="uk-UA" w:eastAsia="uk-UA" w:bidi="uk-UA"/>
        </w:rPr>
        <w:t>,</w:t>
      </w:r>
      <w:r w:rsidR="009F63C9" w:rsidRPr="00155DF0">
        <w:rPr>
          <w:rFonts w:ascii="Times New Roman" w:eastAsia="Times New Roman" w:hAnsi="Times New Roman" w:cs="Times New Roman"/>
          <w:spacing w:val="-8"/>
          <w:sz w:val="28"/>
          <w:lang w:val="uk-UA" w:eastAsia="uk-UA" w:bidi="uk-UA"/>
        </w:rPr>
        <w:t xml:space="preserve"> </w:t>
      </w:r>
      <w:r w:rsidR="009F63C9" w:rsidRPr="00155DF0">
        <w:rPr>
          <w:rFonts w:ascii="Times New Roman" w:eastAsia="Times New Roman" w:hAnsi="Times New Roman" w:cs="Times New Roman"/>
          <w:sz w:val="28"/>
          <w:lang w:val="uk-UA" w:eastAsia="uk-UA" w:bidi="uk-UA"/>
        </w:rPr>
        <w:t>І.</w:t>
      </w:r>
      <w:r w:rsidR="009F63C9" w:rsidRPr="00155DF0">
        <w:rPr>
          <w:rFonts w:ascii="Times New Roman" w:eastAsia="Times New Roman" w:hAnsi="Times New Roman" w:cs="Times New Roman"/>
          <w:spacing w:val="-2"/>
          <w:sz w:val="28"/>
          <w:lang w:val="uk-UA" w:eastAsia="uk-UA" w:bidi="uk-UA"/>
        </w:rPr>
        <w:t xml:space="preserve"> </w:t>
      </w:r>
      <w:r w:rsidR="009F63C9" w:rsidRPr="00155DF0">
        <w:rPr>
          <w:rFonts w:ascii="Times New Roman" w:eastAsia="Times New Roman" w:hAnsi="Times New Roman" w:cs="Times New Roman"/>
          <w:sz w:val="28"/>
          <w:lang w:val="uk-UA" w:eastAsia="uk-UA" w:bidi="uk-UA"/>
        </w:rPr>
        <w:t>В.</w:t>
      </w:r>
      <w:r w:rsidR="009F63C9" w:rsidRPr="00155DF0">
        <w:rPr>
          <w:rFonts w:ascii="Times New Roman" w:eastAsia="Times New Roman" w:hAnsi="Times New Roman" w:cs="Times New Roman"/>
          <w:spacing w:val="-8"/>
          <w:sz w:val="28"/>
          <w:lang w:val="uk-UA" w:eastAsia="uk-UA" w:bidi="uk-UA"/>
        </w:rPr>
        <w:t xml:space="preserve"> </w:t>
      </w:r>
      <w:r w:rsidR="009F63C9" w:rsidRPr="00155DF0">
        <w:rPr>
          <w:rFonts w:ascii="Times New Roman" w:eastAsia="Times New Roman" w:hAnsi="Times New Roman" w:cs="Times New Roman"/>
          <w:sz w:val="28"/>
          <w:lang w:val="uk-UA" w:eastAsia="uk-UA" w:bidi="uk-UA"/>
        </w:rPr>
        <w:t>(2011).</w:t>
      </w:r>
      <w:r w:rsidR="009F63C9" w:rsidRPr="00155DF0">
        <w:rPr>
          <w:rFonts w:ascii="Times New Roman" w:eastAsia="Times New Roman" w:hAnsi="Times New Roman" w:cs="Times New Roman"/>
          <w:spacing w:val="-8"/>
          <w:sz w:val="28"/>
          <w:lang w:val="uk-UA" w:eastAsia="uk-UA" w:bidi="uk-UA"/>
        </w:rPr>
        <w:t xml:space="preserve"> </w:t>
      </w:r>
      <w:r w:rsidR="009F63C9" w:rsidRPr="00155DF0">
        <w:rPr>
          <w:rFonts w:ascii="Times New Roman" w:eastAsia="Times New Roman" w:hAnsi="Times New Roman" w:cs="Times New Roman"/>
          <w:sz w:val="28"/>
          <w:lang w:val="uk-UA" w:eastAsia="uk-UA" w:bidi="uk-UA"/>
        </w:rPr>
        <w:t>Вербалізація</w:t>
      </w:r>
      <w:r w:rsidR="009F63C9" w:rsidRPr="00155DF0">
        <w:rPr>
          <w:rFonts w:ascii="Times New Roman" w:eastAsia="Times New Roman" w:hAnsi="Times New Roman" w:cs="Times New Roman"/>
          <w:spacing w:val="-8"/>
          <w:sz w:val="28"/>
          <w:lang w:val="uk-UA" w:eastAsia="uk-UA" w:bidi="uk-UA"/>
        </w:rPr>
        <w:t xml:space="preserve"> </w:t>
      </w:r>
      <w:r w:rsidR="009F63C9" w:rsidRPr="00155DF0">
        <w:rPr>
          <w:rFonts w:ascii="Times New Roman" w:eastAsia="Times New Roman" w:hAnsi="Times New Roman" w:cs="Times New Roman"/>
          <w:sz w:val="28"/>
          <w:lang w:val="uk-UA" w:eastAsia="uk-UA" w:bidi="uk-UA"/>
        </w:rPr>
        <w:t>можливих</w:t>
      </w:r>
      <w:r w:rsidR="009F63C9" w:rsidRPr="00155DF0">
        <w:rPr>
          <w:rFonts w:ascii="Times New Roman" w:eastAsia="Times New Roman" w:hAnsi="Times New Roman" w:cs="Times New Roman"/>
          <w:spacing w:val="-8"/>
          <w:sz w:val="28"/>
          <w:lang w:val="uk-UA" w:eastAsia="uk-UA" w:bidi="uk-UA"/>
        </w:rPr>
        <w:t xml:space="preserve"> </w:t>
      </w:r>
      <w:r w:rsidR="009F63C9" w:rsidRPr="00155DF0">
        <w:rPr>
          <w:rFonts w:ascii="Times New Roman" w:eastAsia="Times New Roman" w:hAnsi="Times New Roman" w:cs="Times New Roman"/>
          <w:sz w:val="28"/>
          <w:lang w:val="uk-UA" w:eastAsia="uk-UA" w:bidi="uk-UA"/>
        </w:rPr>
        <w:t>світів</w:t>
      </w:r>
      <w:r w:rsidR="009F63C9" w:rsidRPr="00155DF0">
        <w:rPr>
          <w:rFonts w:ascii="Times New Roman" w:eastAsia="Times New Roman" w:hAnsi="Times New Roman" w:cs="Times New Roman"/>
          <w:spacing w:val="-7"/>
          <w:sz w:val="28"/>
          <w:lang w:val="uk-UA" w:eastAsia="uk-UA" w:bidi="uk-UA"/>
        </w:rPr>
        <w:t xml:space="preserve"> </w:t>
      </w:r>
      <w:r w:rsidR="009F63C9" w:rsidRPr="00155DF0">
        <w:rPr>
          <w:rFonts w:ascii="Times New Roman" w:eastAsia="Times New Roman" w:hAnsi="Times New Roman" w:cs="Times New Roman"/>
          <w:sz w:val="28"/>
          <w:lang w:val="uk-UA" w:eastAsia="uk-UA" w:bidi="uk-UA"/>
        </w:rPr>
        <w:t>у</w:t>
      </w:r>
      <w:r w:rsidR="009F63C9" w:rsidRPr="00155DF0">
        <w:rPr>
          <w:rFonts w:ascii="Times New Roman" w:eastAsia="Times New Roman" w:hAnsi="Times New Roman" w:cs="Times New Roman"/>
          <w:spacing w:val="-8"/>
          <w:sz w:val="28"/>
          <w:lang w:val="uk-UA" w:eastAsia="uk-UA" w:bidi="uk-UA"/>
        </w:rPr>
        <w:t xml:space="preserve"> </w:t>
      </w:r>
      <w:r w:rsidR="009F63C9" w:rsidRPr="00155DF0">
        <w:rPr>
          <w:rFonts w:ascii="Times New Roman" w:eastAsia="Times New Roman" w:hAnsi="Times New Roman" w:cs="Times New Roman"/>
          <w:sz w:val="28"/>
          <w:lang w:val="uk-UA" w:eastAsia="uk-UA" w:bidi="uk-UA"/>
        </w:rPr>
        <w:t>жанрі</w:t>
      </w:r>
      <w:r w:rsidR="009F63C9" w:rsidRPr="00155DF0">
        <w:rPr>
          <w:rFonts w:ascii="Times New Roman" w:eastAsia="Times New Roman" w:hAnsi="Times New Roman" w:cs="Times New Roman"/>
          <w:spacing w:val="-7"/>
          <w:sz w:val="28"/>
          <w:lang w:val="uk-UA" w:eastAsia="uk-UA" w:bidi="uk-UA"/>
        </w:rPr>
        <w:t xml:space="preserve"> </w:t>
      </w:r>
      <w:proofErr w:type="spellStart"/>
      <w:r w:rsidR="009F63C9" w:rsidRPr="00155DF0">
        <w:rPr>
          <w:rFonts w:ascii="Times New Roman" w:eastAsia="Times New Roman" w:hAnsi="Times New Roman" w:cs="Times New Roman"/>
          <w:sz w:val="28"/>
          <w:lang w:val="uk-UA" w:eastAsia="uk-UA" w:bidi="uk-UA"/>
        </w:rPr>
        <w:t>фентезі</w:t>
      </w:r>
      <w:proofErr w:type="spellEnd"/>
      <w:r w:rsidR="009F63C9" w:rsidRPr="00155DF0">
        <w:rPr>
          <w:rFonts w:ascii="Times New Roman" w:eastAsia="Times New Roman" w:hAnsi="Times New Roman" w:cs="Times New Roman"/>
          <w:sz w:val="28"/>
          <w:lang w:val="uk-UA" w:eastAsia="uk-UA" w:bidi="uk-UA"/>
        </w:rPr>
        <w:t xml:space="preserve"> (на матеріалі творів сучасних англійських та американських авторів). (Автореф. дис. канд. філол. наук). Харківський національний</w:t>
      </w:r>
      <w:r w:rsidR="009F63C9" w:rsidRPr="00155DF0">
        <w:rPr>
          <w:rFonts w:ascii="Times New Roman" w:eastAsia="Times New Roman" w:hAnsi="Times New Roman" w:cs="Times New Roman"/>
          <w:spacing w:val="-46"/>
          <w:sz w:val="28"/>
          <w:lang w:val="uk-UA" w:eastAsia="uk-UA" w:bidi="uk-UA"/>
        </w:rPr>
        <w:t xml:space="preserve"> </w:t>
      </w:r>
      <w:r w:rsidR="009F63C9" w:rsidRPr="00155DF0">
        <w:rPr>
          <w:rFonts w:ascii="Times New Roman" w:eastAsia="Times New Roman" w:hAnsi="Times New Roman" w:cs="Times New Roman"/>
          <w:sz w:val="28"/>
          <w:lang w:val="uk-UA" w:eastAsia="uk-UA" w:bidi="uk-UA"/>
        </w:rPr>
        <w:t xml:space="preserve">університет імені В.Н. </w:t>
      </w:r>
      <w:proofErr w:type="spellStart"/>
      <w:r w:rsidR="009F63C9" w:rsidRPr="00155DF0">
        <w:rPr>
          <w:rFonts w:ascii="Times New Roman" w:eastAsia="Times New Roman" w:hAnsi="Times New Roman" w:cs="Times New Roman"/>
          <w:sz w:val="28"/>
          <w:lang w:val="uk-UA" w:eastAsia="uk-UA" w:bidi="uk-UA"/>
        </w:rPr>
        <w:t>Каразіна</w:t>
      </w:r>
      <w:proofErr w:type="spellEnd"/>
      <w:r w:rsidR="009F63C9" w:rsidRPr="00155DF0">
        <w:rPr>
          <w:rFonts w:ascii="Times New Roman" w:eastAsia="Times New Roman" w:hAnsi="Times New Roman" w:cs="Times New Roman"/>
          <w:sz w:val="28"/>
          <w:lang w:val="uk-UA" w:eastAsia="uk-UA" w:bidi="uk-UA"/>
        </w:rPr>
        <w:t>,</w:t>
      </w:r>
      <w:r w:rsidR="009F63C9" w:rsidRPr="00155DF0">
        <w:rPr>
          <w:rFonts w:ascii="Times New Roman" w:eastAsia="Times New Roman" w:hAnsi="Times New Roman" w:cs="Times New Roman"/>
          <w:spacing w:val="-5"/>
          <w:sz w:val="28"/>
          <w:lang w:val="uk-UA" w:eastAsia="uk-UA" w:bidi="uk-UA"/>
        </w:rPr>
        <w:t xml:space="preserve"> </w:t>
      </w:r>
      <w:r w:rsidR="009F63C9" w:rsidRPr="00155DF0">
        <w:rPr>
          <w:rFonts w:ascii="Times New Roman" w:eastAsia="Times New Roman" w:hAnsi="Times New Roman" w:cs="Times New Roman"/>
          <w:sz w:val="28"/>
          <w:lang w:val="uk-UA" w:eastAsia="uk-UA" w:bidi="uk-UA"/>
        </w:rPr>
        <w:t>Харків.</w:t>
      </w:r>
    </w:p>
    <w:p w:rsidR="009F63C9" w:rsidRPr="00267DA6" w:rsidRDefault="009F63C9" w:rsidP="00267DA6">
      <w:pPr>
        <w:pStyle w:val="a8"/>
        <w:widowControl w:val="0"/>
        <w:numPr>
          <w:ilvl w:val="0"/>
          <w:numId w:val="13"/>
        </w:numPr>
        <w:tabs>
          <w:tab w:val="left" w:pos="1389"/>
        </w:tabs>
        <w:suppressAutoHyphens/>
        <w:autoSpaceDE w:val="0"/>
        <w:autoSpaceDN w:val="0"/>
        <w:spacing w:after="0" w:line="240" w:lineRule="auto"/>
        <w:ind w:right="342"/>
        <w:jc w:val="both"/>
        <w:rPr>
          <w:rFonts w:ascii="Times New Roman" w:eastAsia="Times New Roman" w:hAnsi="Times New Roman"/>
          <w:sz w:val="28"/>
          <w:lang w:val="uk-UA" w:eastAsia="uk-UA" w:bidi="uk-UA"/>
        </w:rPr>
      </w:pPr>
      <w:proofErr w:type="spellStart"/>
      <w:r w:rsidRPr="00267DA6">
        <w:rPr>
          <w:rFonts w:ascii="Times New Roman" w:eastAsia="Times New Roman" w:hAnsi="Times New Roman"/>
          <w:sz w:val="28"/>
          <w:lang w:val="uk-UA" w:eastAsia="uk-UA" w:bidi="uk-UA"/>
        </w:rPr>
        <w:t>Алефиренко</w:t>
      </w:r>
      <w:proofErr w:type="spellEnd"/>
      <w:r w:rsidRPr="00267DA6">
        <w:rPr>
          <w:rFonts w:ascii="Times New Roman" w:eastAsia="Times New Roman" w:hAnsi="Times New Roman"/>
          <w:sz w:val="28"/>
          <w:lang w:val="uk-UA" w:eastAsia="uk-UA" w:bidi="uk-UA"/>
        </w:rPr>
        <w:t xml:space="preserve">, Н. Ф. (2010). </w:t>
      </w:r>
      <w:proofErr w:type="spellStart"/>
      <w:r w:rsidRPr="00267DA6">
        <w:rPr>
          <w:rFonts w:ascii="Times New Roman" w:eastAsia="Times New Roman" w:hAnsi="Times New Roman"/>
          <w:sz w:val="28"/>
          <w:lang w:val="uk-UA" w:eastAsia="uk-UA" w:bidi="uk-UA"/>
        </w:rPr>
        <w:t>Лингвокультурология</w:t>
      </w:r>
      <w:proofErr w:type="spellEnd"/>
      <w:r w:rsidRPr="00267DA6">
        <w:rPr>
          <w:rFonts w:ascii="Times New Roman" w:eastAsia="Times New Roman" w:hAnsi="Times New Roman"/>
          <w:sz w:val="28"/>
          <w:lang w:val="uk-UA" w:eastAsia="uk-UA" w:bidi="uk-UA"/>
        </w:rPr>
        <w:t xml:space="preserve">. </w:t>
      </w:r>
      <w:proofErr w:type="spellStart"/>
      <w:r w:rsidRPr="00267DA6">
        <w:rPr>
          <w:rFonts w:ascii="Times New Roman" w:eastAsia="Times New Roman" w:hAnsi="Times New Roman"/>
          <w:sz w:val="28"/>
          <w:lang w:val="uk-UA" w:eastAsia="uk-UA" w:bidi="uk-UA"/>
        </w:rPr>
        <w:t>Ценностно-смысловое</w:t>
      </w:r>
      <w:proofErr w:type="spellEnd"/>
      <w:r w:rsidRPr="00267DA6">
        <w:rPr>
          <w:rFonts w:ascii="Times New Roman" w:eastAsia="Times New Roman" w:hAnsi="Times New Roman"/>
          <w:sz w:val="28"/>
          <w:lang w:val="uk-UA" w:eastAsia="uk-UA" w:bidi="uk-UA"/>
        </w:rPr>
        <w:t xml:space="preserve"> </w:t>
      </w:r>
      <w:proofErr w:type="spellStart"/>
      <w:r w:rsidRPr="00267DA6">
        <w:rPr>
          <w:rFonts w:ascii="Times New Roman" w:eastAsia="Times New Roman" w:hAnsi="Times New Roman"/>
          <w:sz w:val="28"/>
          <w:lang w:val="uk-UA" w:eastAsia="uk-UA" w:bidi="uk-UA"/>
        </w:rPr>
        <w:t>пространство</w:t>
      </w:r>
      <w:proofErr w:type="spellEnd"/>
      <w:r w:rsidRPr="00267DA6">
        <w:rPr>
          <w:rFonts w:ascii="Times New Roman" w:eastAsia="Times New Roman" w:hAnsi="Times New Roman"/>
          <w:sz w:val="28"/>
          <w:lang w:val="uk-UA" w:eastAsia="uk-UA" w:bidi="uk-UA"/>
        </w:rPr>
        <w:t xml:space="preserve"> </w:t>
      </w:r>
      <w:proofErr w:type="spellStart"/>
      <w:r w:rsidRPr="00267DA6">
        <w:rPr>
          <w:rFonts w:ascii="Times New Roman" w:eastAsia="Times New Roman" w:hAnsi="Times New Roman"/>
          <w:sz w:val="28"/>
          <w:lang w:val="uk-UA" w:eastAsia="uk-UA" w:bidi="uk-UA"/>
        </w:rPr>
        <w:t>языка</w:t>
      </w:r>
      <w:proofErr w:type="spellEnd"/>
      <w:r w:rsidRPr="00267DA6">
        <w:rPr>
          <w:rFonts w:ascii="Times New Roman" w:eastAsia="Times New Roman" w:hAnsi="Times New Roman"/>
          <w:sz w:val="28"/>
          <w:lang w:val="uk-UA" w:eastAsia="uk-UA" w:bidi="uk-UA"/>
        </w:rPr>
        <w:t xml:space="preserve">: </w:t>
      </w:r>
      <w:proofErr w:type="spellStart"/>
      <w:r w:rsidRPr="00267DA6">
        <w:rPr>
          <w:rFonts w:ascii="Times New Roman" w:eastAsia="Times New Roman" w:hAnsi="Times New Roman"/>
          <w:sz w:val="28"/>
          <w:lang w:val="uk-UA" w:eastAsia="uk-UA" w:bidi="uk-UA"/>
        </w:rPr>
        <w:t>учебное</w:t>
      </w:r>
      <w:proofErr w:type="spellEnd"/>
      <w:r w:rsidRPr="00267DA6">
        <w:rPr>
          <w:rFonts w:ascii="Times New Roman" w:eastAsia="Times New Roman" w:hAnsi="Times New Roman"/>
          <w:sz w:val="28"/>
          <w:lang w:val="uk-UA" w:eastAsia="uk-UA" w:bidi="uk-UA"/>
        </w:rPr>
        <w:t xml:space="preserve"> </w:t>
      </w:r>
      <w:proofErr w:type="spellStart"/>
      <w:r w:rsidRPr="00267DA6">
        <w:rPr>
          <w:rFonts w:ascii="Times New Roman" w:eastAsia="Times New Roman" w:hAnsi="Times New Roman"/>
          <w:sz w:val="28"/>
          <w:lang w:val="uk-UA" w:eastAsia="uk-UA" w:bidi="uk-UA"/>
        </w:rPr>
        <w:t>пособие</w:t>
      </w:r>
      <w:proofErr w:type="spellEnd"/>
      <w:r w:rsidRPr="00267DA6">
        <w:rPr>
          <w:rFonts w:ascii="Times New Roman" w:eastAsia="Times New Roman" w:hAnsi="Times New Roman"/>
          <w:sz w:val="28"/>
          <w:lang w:val="uk-UA" w:eastAsia="uk-UA" w:bidi="uk-UA"/>
        </w:rPr>
        <w:t xml:space="preserve">. Москва: </w:t>
      </w:r>
      <w:proofErr w:type="spellStart"/>
      <w:r w:rsidRPr="00267DA6">
        <w:rPr>
          <w:rFonts w:ascii="Times New Roman" w:eastAsia="Times New Roman" w:hAnsi="Times New Roman"/>
          <w:sz w:val="28"/>
          <w:lang w:val="uk-UA" w:eastAsia="uk-UA" w:bidi="uk-UA"/>
        </w:rPr>
        <w:t>Флинта</w:t>
      </w:r>
      <w:proofErr w:type="spellEnd"/>
      <w:r w:rsidRPr="00267DA6">
        <w:rPr>
          <w:rFonts w:ascii="Times New Roman" w:eastAsia="Times New Roman" w:hAnsi="Times New Roman"/>
          <w:sz w:val="28"/>
          <w:lang w:val="uk-UA" w:eastAsia="uk-UA" w:bidi="uk-UA"/>
        </w:rPr>
        <w:t>,</w:t>
      </w:r>
      <w:r w:rsidRPr="00267DA6">
        <w:rPr>
          <w:rFonts w:ascii="Times New Roman" w:eastAsia="Times New Roman" w:hAnsi="Times New Roman"/>
          <w:spacing w:val="-10"/>
          <w:sz w:val="28"/>
          <w:lang w:val="uk-UA" w:eastAsia="uk-UA" w:bidi="uk-UA"/>
        </w:rPr>
        <w:t xml:space="preserve"> </w:t>
      </w:r>
      <w:r w:rsidRPr="00267DA6">
        <w:rPr>
          <w:rFonts w:ascii="Times New Roman" w:eastAsia="Times New Roman" w:hAnsi="Times New Roman"/>
          <w:sz w:val="28"/>
          <w:lang w:val="uk-UA" w:eastAsia="uk-UA" w:bidi="uk-UA"/>
        </w:rPr>
        <w:t xml:space="preserve">Наука. </w:t>
      </w:r>
    </w:p>
    <w:p w:rsidR="009F63C9" w:rsidRPr="009F63C9" w:rsidRDefault="009F63C9" w:rsidP="00267DA6">
      <w:pPr>
        <w:widowControl w:val="0"/>
        <w:numPr>
          <w:ilvl w:val="0"/>
          <w:numId w:val="13"/>
        </w:numPr>
        <w:tabs>
          <w:tab w:val="left" w:pos="1389"/>
        </w:tabs>
        <w:suppressAutoHyphens/>
        <w:autoSpaceDE w:val="0"/>
        <w:autoSpaceDN w:val="0"/>
        <w:spacing w:after="0" w:line="240" w:lineRule="auto"/>
        <w:ind w:right="342"/>
        <w:jc w:val="both"/>
        <w:rPr>
          <w:rFonts w:ascii="Times New Roman" w:eastAsia="Times New Roman" w:hAnsi="Times New Roman" w:cs="Times New Roman"/>
          <w:sz w:val="28"/>
          <w:lang w:val="uk-UA" w:eastAsia="uk-UA" w:bidi="uk-UA"/>
        </w:rPr>
      </w:pPr>
      <w:proofErr w:type="spellStart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>Бабушкин</w:t>
      </w:r>
      <w:proofErr w:type="spellEnd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А. П. "</w:t>
      </w:r>
      <w:proofErr w:type="spellStart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>Возможные</w:t>
      </w:r>
      <w:proofErr w:type="spellEnd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>миры</w:t>
      </w:r>
      <w:proofErr w:type="spellEnd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" в </w:t>
      </w:r>
      <w:proofErr w:type="spellStart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>ментальном</w:t>
      </w:r>
      <w:proofErr w:type="spellEnd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>пространстве</w:t>
      </w:r>
      <w:proofErr w:type="spellEnd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>языка</w:t>
      </w:r>
      <w:proofErr w:type="spellEnd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/ А. П. </w:t>
      </w:r>
      <w:proofErr w:type="spellStart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>Бабушкин</w:t>
      </w:r>
      <w:proofErr w:type="spellEnd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// </w:t>
      </w:r>
      <w:proofErr w:type="spellStart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>Язык</w:t>
      </w:r>
      <w:proofErr w:type="spellEnd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>мышление</w:t>
      </w:r>
      <w:proofErr w:type="spellEnd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>психологические</w:t>
      </w:r>
      <w:proofErr w:type="spellEnd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>лингвистические</w:t>
      </w:r>
      <w:proofErr w:type="spellEnd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>аспекты</w:t>
      </w:r>
      <w:proofErr w:type="spellEnd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>материалы</w:t>
      </w:r>
      <w:proofErr w:type="spellEnd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>Всерос</w:t>
      </w:r>
      <w:proofErr w:type="spellEnd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>науч</w:t>
      </w:r>
      <w:proofErr w:type="spellEnd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>конф</w:t>
      </w:r>
      <w:proofErr w:type="spellEnd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., (Пенза, 15-19 </w:t>
      </w:r>
      <w:proofErr w:type="spellStart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>мая</w:t>
      </w:r>
      <w:proofErr w:type="spellEnd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2001 г.) / </w:t>
      </w:r>
      <w:proofErr w:type="spellStart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>Ин-т</w:t>
      </w:r>
      <w:proofErr w:type="spellEnd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>психологии</w:t>
      </w:r>
      <w:proofErr w:type="spellEnd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>И-т</w:t>
      </w:r>
      <w:proofErr w:type="spellEnd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>языкознания</w:t>
      </w:r>
      <w:proofErr w:type="spellEnd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РАН; ПГПУ </w:t>
      </w:r>
      <w:proofErr w:type="spellStart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>им</w:t>
      </w:r>
      <w:proofErr w:type="spellEnd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В. Г. </w:t>
      </w:r>
      <w:proofErr w:type="spellStart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>Белинского</w:t>
      </w:r>
      <w:proofErr w:type="spellEnd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; </w:t>
      </w:r>
      <w:proofErr w:type="spellStart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>Пензенский</w:t>
      </w:r>
      <w:proofErr w:type="spellEnd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>ИПКиПРО</w:t>
      </w:r>
      <w:proofErr w:type="spellEnd"/>
      <w:r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>. – М. ; Пенза, 2001. — С. 11-12.</w:t>
      </w:r>
    </w:p>
    <w:p w:rsidR="009F63C9" w:rsidRPr="009F63C9" w:rsidRDefault="009F63C9" w:rsidP="00267DA6">
      <w:pPr>
        <w:widowControl w:val="0"/>
        <w:numPr>
          <w:ilvl w:val="0"/>
          <w:numId w:val="13"/>
        </w:numPr>
        <w:tabs>
          <w:tab w:val="left" w:pos="1889"/>
          <w:tab w:val="left" w:pos="1890"/>
        </w:tabs>
        <w:suppressAutoHyphens/>
        <w:spacing w:after="0" w:line="240" w:lineRule="auto"/>
        <w:jc w:val="both"/>
        <w:rPr>
          <w:rFonts w:ascii="Calibri" w:eastAsia="Calibri" w:hAnsi="Calibri" w:cs="font287"/>
        </w:rPr>
      </w:pP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Бацевич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Ф.С. Основи комунікативної лінгвістики. — К., 2004.</w:t>
      </w:r>
    </w:p>
    <w:p w:rsidR="009F63C9" w:rsidRPr="00155DF0" w:rsidRDefault="009F63C9" w:rsidP="00267DA6">
      <w:pPr>
        <w:widowControl w:val="0"/>
        <w:numPr>
          <w:ilvl w:val="0"/>
          <w:numId w:val="13"/>
        </w:numPr>
        <w:tabs>
          <w:tab w:val="left" w:pos="1889"/>
          <w:tab w:val="left" w:pos="1890"/>
        </w:tabs>
        <w:suppressAutoHyphens/>
        <w:spacing w:after="0" w:line="240" w:lineRule="auto"/>
        <w:jc w:val="both"/>
        <w:rPr>
          <w:rFonts w:ascii="Calibri" w:eastAsia="Calibri" w:hAnsi="Calibri" w:cs="font287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155D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55DF0">
        <w:rPr>
          <w:rFonts w:ascii="Times New Roman" w:eastAsia="Times New Roman" w:hAnsi="Times New Roman" w:cs="Times New Roman"/>
          <w:sz w:val="28"/>
          <w:szCs w:val="28"/>
          <w:lang w:val="uk-UA"/>
        </w:rPr>
        <w:t>Бердт</w:t>
      </w:r>
      <w:proofErr w:type="spellEnd"/>
      <w:r w:rsidRPr="00155D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Т. Своєрідність української ментальності // Людинознавчі студії. - Дрогобич, 2000. - Вип. 2.</w:t>
      </w:r>
    </w:p>
    <w:p w:rsidR="009F63C9" w:rsidRPr="009F63C9" w:rsidRDefault="009F63C9" w:rsidP="00267DA6">
      <w:pPr>
        <w:widowControl w:val="0"/>
        <w:numPr>
          <w:ilvl w:val="0"/>
          <w:numId w:val="13"/>
        </w:numPr>
        <w:tabs>
          <w:tab w:val="left" w:pos="1389"/>
        </w:tabs>
        <w:suppressAutoHyphens/>
        <w:autoSpaceDE w:val="0"/>
        <w:autoSpaceDN w:val="0"/>
        <w:spacing w:after="0" w:line="240" w:lineRule="auto"/>
        <w:ind w:right="342"/>
        <w:jc w:val="both"/>
        <w:rPr>
          <w:rFonts w:ascii="Times New Roman" w:eastAsia="Times New Roman" w:hAnsi="Times New Roman" w:cs="Times New Roman"/>
          <w:sz w:val="28"/>
          <w:lang w:val="uk-UA" w:eastAsia="uk-UA" w:bidi="uk-UA"/>
        </w:rPr>
      </w:pPr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>Бєлєхова</w:t>
      </w:r>
      <w:proofErr w:type="spellEnd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 xml:space="preserve">, Л. І. (2002). </w:t>
      </w:r>
      <w:r w:rsidRPr="009F63C9">
        <w:rPr>
          <w:rFonts w:ascii="Times New Roman" w:eastAsia="Times New Roman" w:hAnsi="Times New Roman" w:cs="Times New Roman"/>
          <w:i/>
          <w:sz w:val="28"/>
          <w:lang w:val="uk-UA" w:eastAsia="uk-UA" w:bidi="uk-UA"/>
        </w:rPr>
        <w:t xml:space="preserve">Словесний поетичний образ в </w:t>
      </w:r>
      <w:proofErr w:type="spellStart"/>
      <w:r w:rsidRPr="009F63C9">
        <w:rPr>
          <w:rFonts w:ascii="Times New Roman" w:eastAsia="Times New Roman" w:hAnsi="Times New Roman" w:cs="Times New Roman"/>
          <w:i/>
          <w:sz w:val="28"/>
          <w:lang w:val="uk-UA" w:eastAsia="uk-UA" w:bidi="uk-UA"/>
        </w:rPr>
        <w:t>історико-</w:t>
      </w:r>
      <w:proofErr w:type="spellEnd"/>
      <w:r w:rsidRPr="009F63C9">
        <w:rPr>
          <w:rFonts w:ascii="Times New Roman" w:eastAsia="Times New Roman" w:hAnsi="Times New Roman" w:cs="Times New Roman"/>
          <w:i/>
          <w:sz w:val="28"/>
          <w:lang w:val="uk-UA" w:eastAsia="uk-UA" w:bidi="uk-UA"/>
        </w:rPr>
        <w:t xml:space="preserve"> типологічній перспективі: </w:t>
      </w:r>
      <w:proofErr w:type="spellStart"/>
      <w:r w:rsidRPr="009F63C9">
        <w:rPr>
          <w:rFonts w:ascii="Times New Roman" w:eastAsia="Times New Roman" w:hAnsi="Times New Roman" w:cs="Times New Roman"/>
          <w:i/>
          <w:sz w:val="28"/>
          <w:lang w:val="uk-UA" w:eastAsia="uk-UA" w:bidi="uk-UA"/>
        </w:rPr>
        <w:t>лінгвокогнітивний</w:t>
      </w:r>
      <w:proofErr w:type="spellEnd"/>
      <w:r w:rsidRPr="009F63C9">
        <w:rPr>
          <w:rFonts w:ascii="Times New Roman" w:eastAsia="Times New Roman" w:hAnsi="Times New Roman" w:cs="Times New Roman"/>
          <w:i/>
          <w:sz w:val="28"/>
          <w:lang w:val="uk-UA" w:eastAsia="uk-UA" w:bidi="uk-UA"/>
        </w:rPr>
        <w:t xml:space="preserve"> аспект (на матеріалі американської поезії): монографія</w:t>
      </w:r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>. Херсон:</w:t>
      </w:r>
      <w:r w:rsidRPr="009F63C9">
        <w:rPr>
          <w:rFonts w:ascii="Times New Roman" w:eastAsia="Times New Roman" w:hAnsi="Times New Roman" w:cs="Times New Roman"/>
          <w:spacing w:val="-5"/>
          <w:sz w:val="28"/>
          <w:lang w:val="uk-UA" w:eastAsia="uk-UA" w:bidi="uk-UA"/>
        </w:rPr>
        <w:t xml:space="preserve"> </w:t>
      </w:r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>Айлант.</w:t>
      </w:r>
    </w:p>
    <w:p w:rsidR="009F63C9" w:rsidRPr="009F63C9" w:rsidRDefault="009F63C9" w:rsidP="00381213">
      <w:pPr>
        <w:widowControl w:val="0"/>
        <w:tabs>
          <w:tab w:val="left" w:pos="1889"/>
          <w:tab w:val="left" w:pos="1890"/>
        </w:tabs>
        <w:suppressAutoHyphens/>
        <w:spacing w:after="0" w:line="240" w:lineRule="auto"/>
        <w:jc w:val="both"/>
        <w:rPr>
          <w:rFonts w:ascii="Calibri" w:eastAsia="Calibri" w:hAnsi="Calibri" w:cs="font287"/>
          <w:lang w:val="uk-UA"/>
        </w:rPr>
      </w:pPr>
    </w:p>
    <w:p w:rsidR="009F63C9" w:rsidRPr="009F63C9" w:rsidRDefault="009F63C9" w:rsidP="00267DA6">
      <w:pPr>
        <w:widowControl w:val="0"/>
        <w:numPr>
          <w:ilvl w:val="0"/>
          <w:numId w:val="13"/>
        </w:numPr>
        <w:tabs>
          <w:tab w:val="left" w:pos="1889"/>
          <w:tab w:val="left" w:pos="1890"/>
        </w:tabs>
        <w:suppressAutoHyphens/>
        <w:spacing w:after="0" w:line="240" w:lineRule="auto"/>
        <w:jc w:val="both"/>
        <w:rPr>
          <w:rFonts w:ascii="Calibri" w:eastAsia="Calibri" w:hAnsi="Calibri" w:cs="font287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Березович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Е.Л. К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этнолингвистической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интерпретации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семантических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полей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//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Вопросы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языкознания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- 2004. - № 6.</w:t>
      </w:r>
    </w:p>
    <w:p w:rsidR="009F63C9" w:rsidRPr="00155DF0" w:rsidRDefault="009F63C9" w:rsidP="00267DA6">
      <w:pPr>
        <w:widowControl w:val="0"/>
        <w:numPr>
          <w:ilvl w:val="0"/>
          <w:numId w:val="13"/>
        </w:numPr>
        <w:tabs>
          <w:tab w:val="left" w:pos="1889"/>
          <w:tab w:val="left" w:pos="1890"/>
        </w:tabs>
        <w:suppressAutoHyphens/>
        <w:spacing w:after="0" w:line="240" w:lineRule="auto"/>
        <w:jc w:val="both"/>
        <w:rPr>
          <w:rFonts w:ascii="Calibri" w:eastAsia="Calibri" w:hAnsi="Calibri" w:cs="font287"/>
        </w:rPr>
      </w:pPr>
      <w:r w:rsidRPr="009F63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55DF0">
        <w:rPr>
          <w:rFonts w:ascii="Times New Roman" w:eastAsia="Times New Roman" w:hAnsi="Times New Roman" w:cs="Times New Roman"/>
          <w:sz w:val="28"/>
          <w:szCs w:val="28"/>
          <w:lang w:val="uk-UA"/>
        </w:rPr>
        <w:t>Вежбицкая</w:t>
      </w:r>
      <w:proofErr w:type="spellEnd"/>
      <w:r w:rsidRPr="00155D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А. </w:t>
      </w:r>
      <w:proofErr w:type="spellStart"/>
      <w:r w:rsidRPr="00155DF0">
        <w:rPr>
          <w:rFonts w:ascii="Times New Roman" w:eastAsia="Times New Roman" w:hAnsi="Times New Roman" w:cs="Times New Roman"/>
          <w:sz w:val="28"/>
          <w:szCs w:val="28"/>
          <w:lang w:val="uk-UA"/>
        </w:rPr>
        <w:t>Понимание</w:t>
      </w:r>
      <w:proofErr w:type="spellEnd"/>
      <w:r w:rsidRPr="00155D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культур через </w:t>
      </w:r>
      <w:proofErr w:type="spellStart"/>
      <w:r w:rsidRPr="00155DF0">
        <w:rPr>
          <w:rFonts w:ascii="Times New Roman" w:eastAsia="Times New Roman" w:hAnsi="Times New Roman" w:cs="Times New Roman"/>
          <w:sz w:val="28"/>
          <w:szCs w:val="28"/>
          <w:lang w:val="uk-UA"/>
        </w:rPr>
        <w:t>посредство</w:t>
      </w:r>
      <w:proofErr w:type="spellEnd"/>
      <w:r w:rsidRPr="00155D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55DF0">
        <w:rPr>
          <w:rFonts w:ascii="Times New Roman" w:eastAsia="Times New Roman" w:hAnsi="Times New Roman" w:cs="Times New Roman"/>
          <w:sz w:val="28"/>
          <w:szCs w:val="28"/>
          <w:lang w:val="uk-UA"/>
        </w:rPr>
        <w:t>ключевых</w:t>
      </w:r>
      <w:proofErr w:type="spellEnd"/>
      <w:r w:rsidRPr="00155D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55DF0">
        <w:rPr>
          <w:rFonts w:ascii="Times New Roman" w:eastAsia="Times New Roman" w:hAnsi="Times New Roman" w:cs="Times New Roman"/>
          <w:sz w:val="28"/>
          <w:szCs w:val="28"/>
          <w:lang w:val="uk-UA"/>
        </w:rPr>
        <w:t>слов</w:t>
      </w:r>
      <w:proofErr w:type="spellEnd"/>
      <w:r w:rsidRPr="00155DF0">
        <w:rPr>
          <w:rFonts w:ascii="Times New Roman" w:eastAsia="Times New Roman" w:hAnsi="Times New Roman" w:cs="Times New Roman"/>
          <w:sz w:val="28"/>
          <w:szCs w:val="28"/>
          <w:lang w:val="uk-UA"/>
        </w:rPr>
        <w:t>. - М., 2001.</w:t>
      </w:r>
    </w:p>
    <w:p w:rsidR="009F63C9" w:rsidRPr="009F63C9" w:rsidRDefault="009F63C9" w:rsidP="00267DA6">
      <w:pPr>
        <w:widowControl w:val="0"/>
        <w:numPr>
          <w:ilvl w:val="0"/>
          <w:numId w:val="13"/>
        </w:numPr>
        <w:tabs>
          <w:tab w:val="left" w:pos="1889"/>
          <w:tab w:val="left" w:pos="1890"/>
        </w:tabs>
        <w:suppressAutoHyphens/>
        <w:spacing w:after="0" w:line="240" w:lineRule="auto"/>
        <w:jc w:val="both"/>
        <w:rPr>
          <w:rFonts w:ascii="Calibri" w:eastAsia="Calibri" w:hAnsi="Calibri" w:cs="font287"/>
        </w:rPr>
      </w:pPr>
      <w:r w:rsidRPr="009F63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Жаботинская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С.А.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Концептуальный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анализ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типы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фреймов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// Вісник Черкаського університету. Серія: Філологічні науки. - Черкаси. 1999. - Вип. 11.</w:t>
      </w:r>
    </w:p>
    <w:p w:rsidR="009F63C9" w:rsidRPr="009F63C9" w:rsidRDefault="009F63C9" w:rsidP="00267DA6">
      <w:pPr>
        <w:widowControl w:val="0"/>
        <w:numPr>
          <w:ilvl w:val="0"/>
          <w:numId w:val="13"/>
        </w:numPr>
        <w:tabs>
          <w:tab w:val="left" w:pos="1889"/>
          <w:tab w:val="left" w:pos="1890"/>
        </w:tabs>
        <w:suppressAutoHyphens/>
        <w:spacing w:after="0" w:line="240" w:lineRule="auto"/>
        <w:jc w:val="both"/>
        <w:rPr>
          <w:rFonts w:ascii="Calibri" w:eastAsia="Calibri" w:hAnsi="Calibri" w:cs="font287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Жаботинская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С.А.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Концептуальный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анализ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фреймовые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сети // Мова. -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Одесса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, 2004. - № 9.</w:t>
      </w:r>
    </w:p>
    <w:p w:rsidR="009F63C9" w:rsidRPr="009F63C9" w:rsidRDefault="009F63C9" w:rsidP="00267DA6">
      <w:pPr>
        <w:widowControl w:val="0"/>
        <w:numPr>
          <w:ilvl w:val="0"/>
          <w:numId w:val="13"/>
        </w:numPr>
        <w:tabs>
          <w:tab w:val="left" w:pos="1889"/>
          <w:tab w:val="left" w:pos="189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Жаботинська С.А.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Посесивна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конструкція і концептуальні трансформи // Мова. Людина. Світ. До 70-річчя проф. М.П.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Кочергана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. - К., 2006.</w:t>
      </w:r>
    </w:p>
    <w:p w:rsidR="009F63C9" w:rsidRPr="009F63C9" w:rsidRDefault="009F63C9" w:rsidP="00267DA6">
      <w:pPr>
        <w:widowControl w:val="0"/>
        <w:numPr>
          <w:ilvl w:val="0"/>
          <w:numId w:val="13"/>
        </w:numPr>
        <w:tabs>
          <w:tab w:val="left" w:pos="1889"/>
          <w:tab w:val="left" w:pos="189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>Жихарєва</w:t>
      </w:r>
      <w:proofErr w:type="spellEnd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 xml:space="preserve">, О. О. (2018). Англомовний біблійний </w:t>
      </w:r>
      <w:proofErr w:type="spellStart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>екодискурс</w:t>
      </w:r>
      <w:proofErr w:type="spellEnd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 xml:space="preserve"> у </w:t>
      </w:r>
      <w:proofErr w:type="spellStart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>лінгвопоетологічному</w:t>
      </w:r>
      <w:proofErr w:type="spellEnd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 xml:space="preserve"> висвітленні: простори побудови. (Дис. </w:t>
      </w:r>
      <w:proofErr w:type="spellStart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>докт</w:t>
      </w:r>
      <w:proofErr w:type="spellEnd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>. філол. наук). Київський національний лінгвістичний університет, Київ.</w:t>
      </w:r>
    </w:p>
    <w:p w:rsidR="009F63C9" w:rsidRPr="009F63C9" w:rsidRDefault="009F63C9" w:rsidP="00267DA6">
      <w:pPr>
        <w:widowControl w:val="0"/>
        <w:numPr>
          <w:ilvl w:val="0"/>
          <w:numId w:val="13"/>
        </w:numPr>
        <w:tabs>
          <w:tab w:val="left" w:pos="1389"/>
        </w:tabs>
        <w:suppressAutoHyphens/>
        <w:autoSpaceDE w:val="0"/>
        <w:autoSpaceDN w:val="0"/>
        <w:spacing w:after="0" w:line="240" w:lineRule="auto"/>
        <w:ind w:right="345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lastRenderedPageBreak/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  <w:t>Заболотська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  <w:t xml:space="preserve"> О.О.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  <w:t>Вербалізатори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  <w:t xml:space="preserve"> концепту СМЕРТЬ у творах англомовних письменників.</w:t>
      </w:r>
      <w:r w:rsidR="00155DF0"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  <w:t xml:space="preserve">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  <w:t xml:space="preserve">Наукові записки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  <w:t>Центральноукраїнського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  <w:t xml:space="preserve">  державного педагогічного університету ім. Володимира Винниченка. Серія: Філологічні науки.  2018. Випуск 164. С. 59-65</w:t>
      </w:r>
    </w:p>
    <w:p w:rsidR="009F63C9" w:rsidRPr="009F63C9" w:rsidRDefault="009F63C9" w:rsidP="00267DA6">
      <w:pPr>
        <w:widowControl w:val="0"/>
        <w:numPr>
          <w:ilvl w:val="0"/>
          <w:numId w:val="13"/>
        </w:numPr>
        <w:tabs>
          <w:tab w:val="left" w:pos="1389"/>
        </w:tabs>
        <w:suppressAutoHyphens/>
        <w:autoSpaceDE w:val="0"/>
        <w:autoSpaceDN w:val="0"/>
        <w:spacing w:after="0" w:line="240" w:lineRule="auto"/>
        <w:ind w:right="345"/>
        <w:jc w:val="both"/>
        <w:rPr>
          <w:rFonts w:ascii="Times New Roman" w:eastAsia="Times New Roman" w:hAnsi="Times New Roman" w:cs="Times New Roman"/>
          <w:sz w:val="28"/>
          <w:lang w:val="uk-UA" w:eastAsia="uk-UA" w:bidi="uk-UA"/>
        </w:rPr>
      </w:pPr>
      <w:r w:rsidRPr="009F63C9">
        <w:rPr>
          <w:rFonts w:ascii="Times New Roman" w:eastAsia="MS Mincho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155DF0" w:rsidRPr="009F63C9"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  <w:t>Заболотська</w:t>
      </w:r>
      <w:proofErr w:type="spellEnd"/>
      <w:r w:rsidR="00155DF0" w:rsidRPr="009F63C9"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  <w:t xml:space="preserve"> О.О. </w:t>
      </w:r>
      <w:r w:rsidRPr="009F63C9">
        <w:rPr>
          <w:rFonts w:ascii="Times New Roman" w:eastAsia="MS Mincho" w:hAnsi="Times New Roman" w:cs="Times New Roman"/>
          <w:sz w:val="28"/>
          <w:szCs w:val="28"/>
          <w:lang w:val="uk-UA" w:eastAsia="ru-RU"/>
        </w:rPr>
        <w:t>Засоби реалізації авторських інтенцій у поетичних текстах.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F63C9">
        <w:rPr>
          <w:rFonts w:ascii="Times New Roman" w:eastAsia="MS Mincho" w:hAnsi="Times New Roman" w:cs="Times New Roman"/>
          <w:sz w:val="28"/>
          <w:szCs w:val="28"/>
          <w:lang w:eastAsia="ru-RU"/>
        </w:rPr>
        <w:t>Вчені</w:t>
      </w:r>
      <w:proofErr w:type="spellEnd"/>
      <w:r w:rsidRPr="009F63C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записки </w:t>
      </w:r>
      <w:proofErr w:type="spellStart"/>
      <w:r w:rsidRPr="009F63C9">
        <w:rPr>
          <w:rFonts w:ascii="Times New Roman" w:eastAsia="MS Mincho" w:hAnsi="Times New Roman" w:cs="Times New Roman"/>
          <w:sz w:val="28"/>
          <w:szCs w:val="28"/>
          <w:lang w:eastAsia="ru-RU"/>
        </w:rPr>
        <w:t>Таврійського</w:t>
      </w:r>
      <w:proofErr w:type="spellEnd"/>
      <w:r w:rsidRPr="009F63C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MS Mincho" w:hAnsi="Times New Roman" w:cs="Times New Roman"/>
          <w:sz w:val="28"/>
          <w:szCs w:val="28"/>
          <w:lang w:eastAsia="ru-RU"/>
        </w:rPr>
        <w:t>національного</w:t>
      </w:r>
      <w:proofErr w:type="spellEnd"/>
      <w:r w:rsidRPr="009F63C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MS Mincho" w:hAnsi="Times New Roman" w:cs="Times New Roman"/>
          <w:sz w:val="28"/>
          <w:szCs w:val="28"/>
          <w:lang w:eastAsia="ru-RU"/>
        </w:rPr>
        <w:t>університету</w:t>
      </w:r>
      <w:proofErr w:type="spellEnd"/>
      <w:r w:rsidRPr="009F63C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MS Mincho" w:hAnsi="Times New Roman" w:cs="Times New Roman"/>
          <w:sz w:val="28"/>
          <w:szCs w:val="28"/>
          <w:lang w:eastAsia="ru-RU"/>
        </w:rPr>
        <w:t>імені</w:t>
      </w:r>
      <w:proofErr w:type="spellEnd"/>
      <w:r w:rsidRPr="009F63C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В. І. </w:t>
      </w:r>
      <w:proofErr w:type="spellStart"/>
      <w:r w:rsidRPr="009F63C9">
        <w:rPr>
          <w:rFonts w:ascii="Times New Roman" w:eastAsia="MS Mincho" w:hAnsi="Times New Roman" w:cs="Times New Roman"/>
          <w:sz w:val="28"/>
          <w:szCs w:val="28"/>
          <w:lang w:eastAsia="ru-RU"/>
        </w:rPr>
        <w:t>Вернадського</w:t>
      </w:r>
      <w:proofErr w:type="spellEnd"/>
      <w:r w:rsidRPr="009F63C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9F63C9">
        <w:rPr>
          <w:rFonts w:ascii="Times New Roman" w:eastAsia="MS Mincho" w:hAnsi="Times New Roman" w:cs="Times New Roman"/>
          <w:sz w:val="28"/>
          <w:szCs w:val="28"/>
          <w:lang w:eastAsia="ru-RU"/>
        </w:rPr>
        <w:t>Серія</w:t>
      </w:r>
      <w:proofErr w:type="spellEnd"/>
      <w:r w:rsidRPr="009F63C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9F63C9">
        <w:rPr>
          <w:rFonts w:ascii="Times New Roman" w:eastAsia="MS Mincho" w:hAnsi="Times New Roman" w:cs="Times New Roman"/>
          <w:sz w:val="28"/>
          <w:szCs w:val="28"/>
          <w:lang w:eastAsia="ru-RU"/>
        </w:rPr>
        <w:t>Філологія</w:t>
      </w:r>
      <w:proofErr w:type="spellEnd"/>
      <w:r w:rsidRPr="009F63C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. </w:t>
      </w:r>
      <w:proofErr w:type="spellStart"/>
      <w:proofErr w:type="gramStart"/>
      <w:r w:rsidRPr="009F63C9">
        <w:rPr>
          <w:rFonts w:ascii="Times New Roman" w:eastAsia="MS Mincho" w:hAnsi="Times New Roman" w:cs="Times New Roman"/>
          <w:sz w:val="28"/>
          <w:szCs w:val="28"/>
          <w:lang w:eastAsia="ru-RU"/>
        </w:rPr>
        <w:t>Соц</w:t>
      </w:r>
      <w:proofErr w:type="gramEnd"/>
      <w:r w:rsidRPr="009F63C9">
        <w:rPr>
          <w:rFonts w:ascii="Times New Roman" w:eastAsia="MS Mincho" w:hAnsi="Times New Roman" w:cs="Times New Roman"/>
          <w:sz w:val="28"/>
          <w:szCs w:val="28"/>
          <w:lang w:eastAsia="ru-RU"/>
        </w:rPr>
        <w:t>іальні</w:t>
      </w:r>
      <w:proofErr w:type="spellEnd"/>
      <w:r w:rsidRPr="009F63C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MS Mincho" w:hAnsi="Times New Roman" w:cs="Times New Roman"/>
          <w:sz w:val="28"/>
          <w:szCs w:val="28"/>
          <w:lang w:eastAsia="ru-RU"/>
        </w:rPr>
        <w:t>комунікації</w:t>
      </w:r>
      <w:proofErr w:type="spellEnd"/>
      <w:r w:rsidRPr="009F63C9">
        <w:rPr>
          <w:rFonts w:ascii="Times New Roman" w:eastAsia="MS Mincho" w:hAnsi="Times New Roman" w:cs="Times New Roman"/>
          <w:sz w:val="28"/>
          <w:szCs w:val="28"/>
          <w:lang w:eastAsia="ru-RU"/>
        </w:rPr>
        <w:t>». 2018. Том 29 (68) № 3. С. 44-49</w:t>
      </w:r>
      <w:r w:rsidRPr="009F63C9">
        <w:rPr>
          <w:rFonts w:ascii="Times New Roman" w:eastAsia="MS Mincho" w:hAnsi="Times New Roman" w:cs="Times New Roman"/>
          <w:sz w:val="28"/>
          <w:szCs w:val="28"/>
          <w:lang w:val="uk-UA" w:eastAsia="ru-RU"/>
        </w:rPr>
        <w:t xml:space="preserve">. </w:t>
      </w:r>
      <w:r w:rsidRPr="009F63C9">
        <w:rPr>
          <w:rFonts w:ascii="Times New Roman" w:eastAsia="MS Mincho" w:hAnsi="Times New Roman" w:cs="Times New Roman"/>
          <w:sz w:val="28"/>
          <w:szCs w:val="28"/>
          <w:lang w:eastAsia="ru-RU"/>
        </w:rPr>
        <w:t>ISSN 1606-3721</w:t>
      </w:r>
      <w:r w:rsidRPr="009F63C9">
        <w:rPr>
          <w:rFonts w:ascii="Times New Roman" w:eastAsia="MS Mincho" w:hAnsi="Times New Roman" w:cs="Times New Roman"/>
          <w:sz w:val="28"/>
          <w:szCs w:val="28"/>
          <w:lang w:val="uk-UA" w:eastAsia="ru-RU"/>
        </w:rPr>
        <w:t>.</w:t>
      </w:r>
      <w:r w:rsidRPr="009F63C9">
        <w:rPr>
          <w:rFonts w:ascii="Times New Roman" w:eastAsia="Times New Roman" w:hAnsi="Times New Roman" w:cs="Times New Roman"/>
          <w:color w:val="212529"/>
          <w:sz w:val="28"/>
          <w:szCs w:val="28"/>
          <w:lang w:val="uk-UA" w:eastAsia="ru-RU"/>
        </w:rPr>
        <w:t xml:space="preserve"> </w:t>
      </w:r>
      <w:hyperlink r:id="rId9" w:history="1">
        <w:r w:rsidRPr="009F63C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eastAsia="ru-RU"/>
          </w:rPr>
          <w:t>http://shron1.chtyvo.org.ua/Vcheni_zapysky_Tavriiskoho_natsionalnoho_univ/Filolohiia_Sotsialni_komunikatsii_Tom_29_68_N3.pdf</w:t>
        </w:r>
      </w:hyperlink>
      <w:r w:rsidRPr="009F63C9">
        <w:rPr>
          <w:rFonts w:ascii="Times New Roman" w:eastAsia="MS Mincho" w:hAnsi="Times New Roman" w:cs="Times New Roman"/>
          <w:color w:val="0000FF"/>
          <w:sz w:val="24"/>
          <w:szCs w:val="24"/>
          <w:u w:val="single"/>
          <w:lang w:val="uk-UA" w:eastAsia="ru-RU"/>
        </w:rPr>
        <w:t xml:space="preserve">; </w:t>
      </w:r>
    </w:p>
    <w:p w:rsidR="009F63C9" w:rsidRPr="009F63C9" w:rsidRDefault="009F63C9" w:rsidP="00267DA6">
      <w:pPr>
        <w:widowControl w:val="0"/>
        <w:numPr>
          <w:ilvl w:val="0"/>
          <w:numId w:val="13"/>
        </w:numPr>
        <w:tabs>
          <w:tab w:val="left" w:pos="1389"/>
        </w:tabs>
        <w:suppressAutoHyphens/>
        <w:autoSpaceDE w:val="0"/>
        <w:autoSpaceDN w:val="0"/>
        <w:spacing w:after="0" w:line="240" w:lineRule="auto"/>
        <w:ind w:right="345"/>
        <w:jc w:val="both"/>
        <w:rPr>
          <w:rFonts w:ascii="Times New Roman" w:eastAsia="Times New Roman" w:hAnsi="Times New Roman" w:cs="Times New Roman"/>
          <w:sz w:val="28"/>
          <w:lang w:val="uk-UA" w:eastAsia="uk-UA" w:bidi="uk-UA"/>
        </w:rPr>
      </w:pPr>
      <w:r w:rsidRPr="009F63C9">
        <w:rPr>
          <w:rFonts w:ascii="Times New Roman" w:eastAsia="MS Mincho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 xml:space="preserve">Захарова, О. (2014). </w:t>
      </w:r>
      <w:proofErr w:type="spellStart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>Поэтика</w:t>
      </w:r>
      <w:proofErr w:type="spellEnd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>сюжета</w:t>
      </w:r>
      <w:proofErr w:type="spellEnd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 xml:space="preserve">. </w:t>
      </w:r>
      <w:proofErr w:type="spellStart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>Петрозаводск</w:t>
      </w:r>
      <w:proofErr w:type="spellEnd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 xml:space="preserve">: </w:t>
      </w:r>
      <w:proofErr w:type="spellStart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>из-во</w:t>
      </w:r>
      <w:proofErr w:type="spellEnd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>ПертГУ</w:t>
      </w:r>
      <w:proofErr w:type="spellEnd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>.</w:t>
      </w:r>
    </w:p>
    <w:p w:rsidR="009F63C9" w:rsidRPr="009F63C9" w:rsidRDefault="009F63C9" w:rsidP="00267DA6">
      <w:pPr>
        <w:widowControl w:val="0"/>
        <w:numPr>
          <w:ilvl w:val="0"/>
          <w:numId w:val="13"/>
        </w:numPr>
        <w:tabs>
          <w:tab w:val="left" w:pos="1389"/>
        </w:tabs>
        <w:suppressAutoHyphens/>
        <w:autoSpaceDE w:val="0"/>
        <w:autoSpaceDN w:val="0"/>
        <w:spacing w:after="0" w:line="240" w:lineRule="auto"/>
        <w:ind w:right="345"/>
        <w:jc w:val="both"/>
        <w:rPr>
          <w:rFonts w:ascii="Times New Roman" w:eastAsia="Times New Roman" w:hAnsi="Times New Roman" w:cs="Times New Roman"/>
          <w:sz w:val="28"/>
          <w:lang w:val="uk-UA" w:eastAsia="uk-UA" w:bidi="uk-UA"/>
        </w:rPr>
      </w:pPr>
      <w:proofErr w:type="spellStart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>Зюмтор</w:t>
      </w:r>
      <w:proofErr w:type="spellEnd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 xml:space="preserve">, П. (2003). </w:t>
      </w:r>
      <w:proofErr w:type="spellStart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>Опыт</w:t>
      </w:r>
      <w:proofErr w:type="spellEnd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>построения</w:t>
      </w:r>
      <w:proofErr w:type="spellEnd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>средневековой</w:t>
      </w:r>
      <w:proofErr w:type="spellEnd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>поэтики</w:t>
      </w:r>
      <w:proofErr w:type="spellEnd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 xml:space="preserve">.(И. К. </w:t>
      </w:r>
      <w:proofErr w:type="spellStart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>Стаф</w:t>
      </w:r>
      <w:proofErr w:type="spellEnd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 xml:space="preserve">, Пер.). Санкт-Петербург: </w:t>
      </w:r>
      <w:proofErr w:type="spellStart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>Алетейя</w:t>
      </w:r>
      <w:proofErr w:type="spellEnd"/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>.</w:t>
      </w:r>
    </w:p>
    <w:p w:rsidR="009F63C9" w:rsidRPr="009F63C9" w:rsidRDefault="009F63C9" w:rsidP="00267DA6">
      <w:pPr>
        <w:widowControl w:val="0"/>
        <w:numPr>
          <w:ilvl w:val="0"/>
          <w:numId w:val="13"/>
        </w:numPr>
        <w:tabs>
          <w:tab w:val="left" w:pos="1389"/>
        </w:tabs>
        <w:suppressAutoHyphens/>
        <w:autoSpaceDE w:val="0"/>
        <w:autoSpaceDN w:val="0"/>
        <w:spacing w:after="0" w:line="240" w:lineRule="auto"/>
        <w:ind w:right="345"/>
        <w:jc w:val="both"/>
        <w:rPr>
          <w:rFonts w:ascii="Times New Roman" w:eastAsia="Times New Roman" w:hAnsi="Times New Roman" w:cs="Times New Roman"/>
          <w:sz w:val="28"/>
          <w:lang w:val="uk-UA" w:eastAsia="uk-UA" w:bidi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Кагановська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О.М. Текстові концепти художньої прози. - К., 2002.</w:t>
      </w:r>
    </w:p>
    <w:p w:rsidR="009F63C9" w:rsidRPr="009F63C9" w:rsidRDefault="009F63C9" w:rsidP="00267DA6">
      <w:pPr>
        <w:widowControl w:val="0"/>
        <w:numPr>
          <w:ilvl w:val="0"/>
          <w:numId w:val="13"/>
        </w:numPr>
        <w:suppressAutoHyphens/>
        <w:autoSpaceDE w:val="0"/>
        <w:autoSpaceDN w:val="0"/>
        <w:spacing w:after="0" w:line="240" w:lineRule="auto"/>
        <w:ind w:left="851" w:right="345" w:hanging="284"/>
        <w:jc w:val="both"/>
        <w:rPr>
          <w:rFonts w:ascii="Times New Roman" w:eastAsia="Times New Roman" w:hAnsi="Times New Roman" w:cs="Times New Roman"/>
          <w:sz w:val="28"/>
          <w:lang w:val="uk-UA" w:eastAsia="uk-UA" w:bidi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Казимир 1.1. Концепт ПТАХ у мовній картині світу українського народу: Автореф. дис. ... канд. філол. н. - Харків, 2007. </w:t>
      </w:r>
    </w:p>
    <w:p w:rsidR="009F63C9" w:rsidRPr="009F63C9" w:rsidRDefault="009F63C9" w:rsidP="00267DA6">
      <w:pPr>
        <w:widowControl w:val="0"/>
        <w:numPr>
          <w:ilvl w:val="0"/>
          <w:numId w:val="13"/>
        </w:numPr>
        <w:suppressAutoHyphens/>
        <w:autoSpaceDE w:val="0"/>
        <w:autoSpaceDN w:val="0"/>
        <w:spacing w:after="0" w:line="240" w:lineRule="auto"/>
        <w:ind w:left="851" w:right="345" w:hanging="284"/>
        <w:jc w:val="both"/>
        <w:rPr>
          <w:rFonts w:ascii="Times New Roman" w:eastAsia="Times New Roman" w:hAnsi="Times New Roman" w:cs="Times New Roman"/>
          <w:sz w:val="28"/>
          <w:lang w:val="uk-UA" w:eastAsia="uk-UA" w:bidi="uk-UA"/>
        </w:rPr>
      </w:pP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Карпенко-Иванова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У. Фрейм -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вооруженное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противостояние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русской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английской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итальянской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культурно-языковой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традиции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. - К., 2006.</w:t>
      </w:r>
    </w:p>
    <w:p w:rsidR="009F63C9" w:rsidRPr="009F63C9" w:rsidRDefault="009F63C9" w:rsidP="00267DA6">
      <w:pPr>
        <w:numPr>
          <w:ilvl w:val="0"/>
          <w:numId w:val="1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lang w:val="uk-UA" w:eastAsia="uk-UA" w:bidi="uk-UA"/>
        </w:rPr>
      </w:pPr>
      <w:r w:rsidRPr="009F63C9">
        <w:rPr>
          <w:rFonts w:ascii="Times New Roman" w:eastAsia="Times New Roman" w:hAnsi="Times New Roman" w:cs="Times New Roman"/>
          <w:sz w:val="28"/>
          <w:lang w:val="uk-UA" w:eastAsia="uk-UA" w:bidi="uk-UA"/>
        </w:rPr>
        <w:t xml:space="preserve"> Кодак, М. (2010). Поетика як система: Літературно-критичний нарис. Луцьк: ПВД «Твердиня».</w:t>
      </w:r>
    </w:p>
    <w:p w:rsidR="009F63C9" w:rsidRPr="00155DF0" w:rsidRDefault="009F63C9" w:rsidP="00267DA6">
      <w:pPr>
        <w:widowControl w:val="0"/>
        <w:numPr>
          <w:ilvl w:val="0"/>
          <w:numId w:val="1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Колегаева</w:t>
      </w:r>
      <w:proofErr w:type="spellEnd"/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І. М. Принцип</w:t>
      </w:r>
      <w:r w:rsidRPr="0015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ономасиологической релевантности  в</w:t>
      </w:r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Pr="00155DF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формировании наивной и профессиональной картины мира</w:t>
      </w:r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 І. М. </w:t>
      </w:r>
      <w:proofErr w:type="spellStart"/>
      <w:r w:rsidRPr="00155DF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Колега</w:t>
      </w:r>
      <w:proofErr w:type="spellEnd"/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proofErr w:type="spellStart"/>
      <w:r w:rsidRPr="00155DF0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proofErr w:type="spellEnd"/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Н. В. </w:t>
      </w:r>
      <w:proofErr w:type="spellStart"/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Загребельная</w:t>
      </w:r>
      <w:proofErr w:type="spellEnd"/>
      <w:r w:rsidRPr="0015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gramStart"/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proofErr w:type="gramEnd"/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існик Одеського національного університету і</w:t>
      </w:r>
      <w:proofErr w:type="gramStart"/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мен</w:t>
      </w:r>
      <w:proofErr w:type="gramEnd"/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І. І. Мечникова. Серія : Філологія. – 2012. – Т. 17, Вип. 4. – С.</w:t>
      </w:r>
      <w:r w:rsidRPr="00155D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98-109.</w:t>
      </w:r>
    </w:p>
    <w:p w:rsidR="009F63C9" w:rsidRPr="00155DF0" w:rsidRDefault="009F63C9" w:rsidP="00267DA6">
      <w:pPr>
        <w:widowControl w:val="0"/>
        <w:numPr>
          <w:ilvl w:val="0"/>
          <w:numId w:val="1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5DF0">
        <w:rPr>
          <w:rFonts w:ascii="Times New Roman" w:eastAsia="Times New Roman" w:hAnsi="Times New Roman" w:cs="Times New Roman"/>
          <w:sz w:val="28"/>
          <w:lang w:val="uk-UA" w:eastAsia="uk-UA" w:bidi="uk-UA"/>
        </w:rPr>
        <w:t xml:space="preserve"> </w:t>
      </w:r>
      <w:proofErr w:type="spellStart"/>
      <w:r w:rsidRPr="00155DF0">
        <w:rPr>
          <w:rFonts w:ascii="Times New Roman" w:eastAsia="Times New Roman" w:hAnsi="Times New Roman" w:cs="Times New Roman"/>
          <w:sz w:val="28"/>
          <w:lang w:val="uk-UA" w:eastAsia="uk-UA" w:bidi="uk-UA"/>
        </w:rPr>
        <w:t>Макарук</w:t>
      </w:r>
      <w:proofErr w:type="spellEnd"/>
      <w:r w:rsidRPr="00155DF0">
        <w:rPr>
          <w:rFonts w:ascii="Times New Roman" w:eastAsia="Times New Roman" w:hAnsi="Times New Roman" w:cs="Times New Roman"/>
          <w:sz w:val="28"/>
          <w:lang w:val="uk-UA" w:eastAsia="uk-UA" w:bidi="uk-UA"/>
        </w:rPr>
        <w:t xml:space="preserve">, Л. (2019). </w:t>
      </w:r>
      <w:proofErr w:type="spellStart"/>
      <w:r w:rsidRPr="00155DF0">
        <w:rPr>
          <w:rFonts w:ascii="Times New Roman" w:eastAsia="Times New Roman" w:hAnsi="Times New Roman" w:cs="Times New Roman"/>
          <w:sz w:val="28"/>
          <w:lang w:val="uk-UA" w:eastAsia="uk-UA" w:bidi="uk-UA"/>
        </w:rPr>
        <w:t>Мультимодальність</w:t>
      </w:r>
      <w:proofErr w:type="spellEnd"/>
      <w:r w:rsidRPr="00155DF0">
        <w:rPr>
          <w:rFonts w:ascii="Times New Roman" w:eastAsia="Times New Roman" w:hAnsi="Times New Roman" w:cs="Times New Roman"/>
          <w:sz w:val="28"/>
          <w:lang w:val="uk-UA" w:eastAsia="uk-UA" w:bidi="uk-UA"/>
        </w:rPr>
        <w:t xml:space="preserve"> сучасного англомовного </w:t>
      </w:r>
      <w:proofErr w:type="spellStart"/>
      <w:r w:rsidRPr="00155DF0">
        <w:rPr>
          <w:rFonts w:ascii="Times New Roman" w:eastAsia="Times New Roman" w:hAnsi="Times New Roman" w:cs="Times New Roman"/>
          <w:sz w:val="28"/>
          <w:lang w:val="uk-UA" w:eastAsia="uk-UA" w:bidi="uk-UA"/>
        </w:rPr>
        <w:t>масмедійного</w:t>
      </w:r>
      <w:proofErr w:type="spellEnd"/>
      <w:r w:rsidRPr="00155DF0">
        <w:rPr>
          <w:rFonts w:ascii="Times New Roman" w:eastAsia="Times New Roman" w:hAnsi="Times New Roman" w:cs="Times New Roman"/>
          <w:sz w:val="28"/>
          <w:lang w:val="uk-UA" w:eastAsia="uk-UA" w:bidi="uk-UA"/>
        </w:rPr>
        <w:t xml:space="preserve"> комунікативного простору. (Дис. канд. філол. наук). Запорізький національний університет, Запоріжжя</w:t>
      </w:r>
    </w:p>
    <w:p w:rsidR="009F63C9" w:rsidRPr="00155DF0" w:rsidRDefault="009F63C9" w:rsidP="00267DA6">
      <w:pPr>
        <w:widowControl w:val="0"/>
        <w:numPr>
          <w:ilvl w:val="0"/>
          <w:numId w:val="1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5DF0">
        <w:rPr>
          <w:rFonts w:ascii="Times New Roman" w:eastAsia="Times New Roman" w:hAnsi="Times New Roman" w:cs="Times New Roman"/>
          <w:spacing w:val="4"/>
          <w:sz w:val="28"/>
          <w:szCs w:val="28"/>
          <w:lang w:val="uk-UA" w:eastAsia="ru-RU"/>
        </w:rPr>
        <w:t xml:space="preserve"> </w:t>
      </w:r>
      <w:proofErr w:type="spellStart"/>
      <w:r w:rsidRPr="00155DF0">
        <w:rPr>
          <w:rFonts w:ascii="Times New Roman" w:eastAsia="Times New Roman" w:hAnsi="Times New Roman" w:cs="Times New Roman"/>
          <w:spacing w:val="4"/>
          <w:sz w:val="28"/>
          <w:szCs w:val="28"/>
          <w:lang w:val="uk-UA" w:eastAsia="ru-RU"/>
        </w:rPr>
        <w:t>Маріна</w:t>
      </w:r>
      <w:proofErr w:type="spellEnd"/>
      <w:r w:rsidRPr="00155DF0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 </w:t>
      </w:r>
      <w:r w:rsidRPr="00155DF0">
        <w:rPr>
          <w:rFonts w:ascii="Times New Roman" w:eastAsia="Times New Roman" w:hAnsi="Times New Roman" w:cs="Times New Roman"/>
          <w:spacing w:val="4"/>
          <w:sz w:val="28"/>
          <w:szCs w:val="28"/>
          <w:lang w:val="uk-UA" w:eastAsia="ru-RU"/>
        </w:rPr>
        <w:t>О.</w:t>
      </w:r>
      <w:r w:rsidRPr="00155DF0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 </w:t>
      </w:r>
      <w:r w:rsidRPr="00155DF0">
        <w:rPr>
          <w:rFonts w:ascii="Times New Roman" w:eastAsia="Times New Roman" w:hAnsi="Times New Roman" w:cs="Times New Roman"/>
          <w:spacing w:val="4"/>
          <w:sz w:val="28"/>
          <w:szCs w:val="28"/>
          <w:lang w:val="uk-UA" w:eastAsia="ru-RU"/>
        </w:rPr>
        <w:t>С. Семіотика парадоксальності у когнітивно-</w:t>
      </w:r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комунікативному висвітленні (на матеріалі сучасного англомовного поетичного дискурсу)</w:t>
      </w:r>
      <w:r w:rsidRPr="00155D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[монографія] / Олена Сергіївна </w:t>
      </w:r>
      <w:proofErr w:type="spellStart"/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Маріна</w:t>
      </w:r>
      <w:proofErr w:type="spellEnd"/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– Харків : Айлант, 2015. – 298 с.</w:t>
      </w:r>
    </w:p>
    <w:p w:rsidR="009F63C9" w:rsidRPr="00155DF0" w:rsidRDefault="009F63C9" w:rsidP="00267DA6">
      <w:pPr>
        <w:widowControl w:val="0"/>
        <w:numPr>
          <w:ilvl w:val="0"/>
          <w:numId w:val="1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Мартынюк</w:t>
      </w:r>
      <w:proofErr w:type="spellEnd"/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А.П. </w:t>
      </w:r>
      <w:proofErr w:type="spellStart"/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Когнитивно-дискурсивный</w:t>
      </w:r>
      <w:proofErr w:type="spellEnd"/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интсрументарий</w:t>
      </w:r>
      <w:proofErr w:type="spellEnd"/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анализа</w:t>
      </w:r>
      <w:proofErr w:type="spellEnd"/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сложноподчиненного</w:t>
      </w:r>
      <w:proofErr w:type="spellEnd"/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синтаксиса</w:t>
      </w:r>
      <w:proofErr w:type="spellEnd"/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55DF0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 ресурс] / А.</w:t>
      </w:r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Pr="00155DF0">
        <w:rPr>
          <w:rFonts w:ascii="Times New Roman" w:eastAsia="Times New Roman" w:hAnsi="Times New Roman" w:cs="Times New Roman"/>
          <w:sz w:val="28"/>
          <w:szCs w:val="28"/>
          <w:lang w:eastAsia="ru-RU"/>
        </w:rPr>
        <w:t>П.</w:t>
      </w:r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proofErr w:type="spellStart"/>
      <w:r w:rsidRPr="00155DF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Мартинюк</w:t>
      </w:r>
      <w:proofErr w:type="spellEnd"/>
      <w:r w:rsidRPr="0015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Pr="00155DF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Когниция</w:t>
      </w:r>
      <w:proofErr w:type="spellEnd"/>
      <w:r w:rsidRPr="0015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Коммуникация. </w:t>
      </w:r>
      <w:proofErr w:type="spellStart"/>
      <w:r w:rsidRPr="00155DF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Дискурс</w:t>
      </w:r>
      <w:proofErr w:type="spellEnd"/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Pr="0015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155DF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</w:t>
      </w:r>
      <w:proofErr w:type="spellEnd"/>
      <w:r w:rsidRPr="0015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сб. </w:t>
      </w:r>
      <w:proofErr w:type="spellStart"/>
      <w:r w:rsidRPr="00155D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</w:t>
      </w:r>
      <w:proofErr w:type="spellEnd"/>
      <w:r w:rsidRPr="00155DF0">
        <w:rPr>
          <w:rFonts w:ascii="Times New Roman" w:eastAsia="Times New Roman" w:hAnsi="Times New Roman" w:cs="Times New Roman"/>
          <w:sz w:val="28"/>
          <w:szCs w:val="28"/>
          <w:lang w:eastAsia="ru-RU"/>
        </w:rPr>
        <w:t>. тр. / [</w:t>
      </w:r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под</w:t>
      </w:r>
      <w:proofErr w:type="gramStart"/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proofErr w:type="gramEnd"/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gramStart"/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proofErr w:type="gramEnd"/>
      <w:r w:rsidRPr="0015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ед. И. С. Шевченко, В. И. Карасика]. </w:t>
      </w:r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Pr="0015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Направление </w:t>
      </w:r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  <w:r w:rsidRPr="00155DF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Филология</w:t>
      </w:r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  <w:r w:rsidRPr="0015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Pr="0015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</w:t>
      </w:r>
      <w:r w:rsidRPr="0015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Pr="00155DF0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201</w:t>
      </w:r>
      <w:r w:rsidRPr="00155DF0">
        <w:rPr>
          <w:rFonts w:ascii="Times New Roman" w:eastAsia="Times New Roman" w:hAnsi="Times New Roman" w:cs="Times New Roman"/>
          <w:spacing w:val="4"/>
          <w:sz w:val="28"/>
          <w:szCs w:val="28"/>
          <w:lang w:val="uk-UA" w:eastAsia="ru-RU"/>
        </w:rPr>
        <w:t>3</w:t>
      </w:r>
      <w:r w:rsidRPr="00155DF0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. </w:t>
      </w:r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Pr="00155DF0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С.</w:t>
      </w:r>
      <w:r w:rsidRPr="00155DF0">
        <w:rPr>
          <w:rFonts w:ascii="Times New Roman" w:eastAsia="Times New Roman" w:hAnsi="Times New Roman" w:cs="Times New Roman"/>
          <w:spacing w:val="4"/>
          <w:sz w:val="28"/>
          <w:szCs w:val="28"/>
          <w:lang w:val="uk-UA" w:eastAsia="ru-RU"/>
        </w:rPr>
        <w:t> 68-80</w:t>
      </w:r>
      <w:r w:rsidRPr="00155DF0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. </w:t>
      </w:r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Pr="00155DF0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Режим</w:t>
      </w:r>
      <w:r w:rsidRPr="00155DF0">
        <w:rPr>
          <w:rFonts w:ascii="Times New Roman" w:eastAsia="Times New Roman" w:hAnsi="Times New Roman" w:cs="Times New Roman"/>
          <w:spacing w:val="4"/>
          <w:sz w:val="28"/>
          <w:szCs w:val="28"/>
          <w:lang w:val="uk-UA" w:eastAsia="ru-RU"/>
        </w:rPr>
        <w:t xml:space="preserve"> </w:t>
      </w:r>
      <w:r w:rsidRPr="00155DF0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доступа</w:t>
      </w:r>
      <w:r w:rsidRPr="00155DF0">
        <w:rPr>
          <w:rFonts w:ascii="Times New Roman" w:eastAsia="Times New Roman" w:hAnsi="Times New Roman" w:cs="Times New Roman"/>
          <w:spacing w:val="4"/>
          <w:sz w:val="28"/>
          <w:szCs w:val="28"/>
          <w:lang w:val="uk-UA" w:eastAsia="ru-RU"/>
        </w:rPr>
        <w:t> </w:t>
      </w:r>
      <w:r w:rsidRPr="00155DF0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: http://sites.google.com/site/</w:t>
      </w:r>
      <w:r w:rsidRPr="00155D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55DF0">
        <w:rPr>
          <w:rFonts w:ascii="Times New Roman" w:eastAsia="Times New Roman" w:hAnsi="Times New Roman" w:cs="Times New Roman"/>
          <w:sz w:val="28"/>
          <w:szCs w:val="28"/>
          <w:lang w:eastAsia="ru-RU"/>
        </w:rPr>
        <w:t>cognitiondiscourse</w:t>
      </w:r>
      <w:proofErr w:type="spellEnd"/>
      <w:r w:rsidRPr="00155DF0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155DF0">
        <w:rPr>
          <w:rFonts w:ascii="Times New Roman" w:eastAsia="Times New Roman" w:hAnsi="Times New Roman" w:cs="Times New Roman"/>
          <w:sz w:val="28"/>
          <w:szCs w:val="28"/>
          <w:lang w:eastAsia="ru-RU"/>
        </w:rPr>
        <w:t>home</w:t>
      </w:r>
      <w:proofErr w:type="spellEnd"/>
    </w:p>
    <w:p w:rsidR="009F63C9" w:rsidRPr="009F63C9" w:rsidRDefault="009F63C9" w:rsidP="00381213">
      <w:pPr>
        <w:widowControl w:val="0"/>
        <w:suppressAutoHyphens/>
        <w:spacing w:after="0" w:line="240" w:lineRule="auto"/>
        <w:contextualSpacing/>
        <w:jc w:val="both"/>
        <w:rPr>
          <w:rFonts w:ascii="Calibri" w:eastAsia="Calibri" w:hAnsi="Calibri" w:cs="font287"/>
          <w:lang w:val="uk-UA"/>
        </w:rPr>
      </w:pPr>
    </w:p>
    <w:p w:rsidR="009F63C9" w:rsidRPr="009F63C9" w:rsidRDefault="009F63C9" w:rsidP="00381213">
      <w:pPr>
        <w:widowControl w:val="0"/>
        <w:suppressAutoHyphens/>
        <w:spacing w:after="0" w:line="240" w:lineRule="auto"/>
        <w:contextualSpacing/>
        <w:jc w:val="both"/>
        <w:rPr>
          <w:rFonts w:ascii="Calibri" w:eastAsia="Calibri" w:hAnsi="Calibri" w:cs="font287"/>
        </w:rPr>
      </w:pPr>
    </w:p>
    <w:p w:rsidR="009F63C9" w:rsidRPr="009F63C9" w:rsidRDefault="00267DA6" w:rsidP="00381213">
      <w:pPr>
        <w:widowControl w:val="0"/>
        <w:tabs>
          <w:tab w:val="left" w:pos="1889"/>
          <w:tab w:val="left" w:pos="189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Додаткова:</w:t>
      </w:r>
    </w:p>
    <w:p w:rsidR="009F63C9" w:rsidRPr="009F63C9" w:rsidRDefault="009F63C9" w:rsidP="00267DA6">
      <w:pPr>
        <w:widowControl w:val="0"/>
        <w:numPr>
          <w:ilvl w:val="0"/>
          <w:numId w:val="13"/>
        </w:numPr>
        <w:tabs>
          <w:tab w:val="left" w:pos="1889"/>
          <w:tab w:val="left" w:pos="1890"/>
        </w:tabs>
        <w:suppressAutoHyphens/>
        <w:spacing w:after="0" w:line="342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Акимова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Е.,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Гудавичюс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Еще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раз о стереотипах в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этнолингвистике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//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Etnolingwistyka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Problemy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jаzyka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kultury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/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Red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J.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Bartminski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—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Lublin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, 2003. - V. 15.</w:t>
      </w:r>
    </w:p>
    <w:p w:rsidR="009F63C9" w:rsidRPr="009F63C9" w:rsidRDefault="009F63C9" w:rsidP="00267DA6">
      <w:pPr>
        <w:widowControl w:val="0"/>
        <w:numPr>
          <w:ilvl w:val="0"/>
          <w:numId w:val="13"/>
        </w:numPr>
        <w:tabs>
          <w:tab w:val="left" w:pos="1889"/>
          <w:tab w:val="left" w:pos="1890"/>
        </w:tabs>
        <w:suppressAutoHyphens/>
        <w:spacing w:after="0" w:line="342" w:lineRule="exact"/>
        <w:jc w:val="both"/>
        <w:rPr>
          <w:rFonts w:ascii="Calibri" w:eastAsia="Calibri" w:hAnsi="Calibri" w:cs="font287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Бацевич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Ф.С. Нариси з комунікативної лінгвістики. – Львів: ЛНУ, 2003. –  281 с.</w:t>
      </w:r>
    </w:p>
    <w:p w:rsidR="009F63C9" w:rsidRPr="009F63C9" w:rsidRDefault="009F63C9" w:rsidP="00267DA6">
      <w:pPr>
        <w:widowControl w:val="0"/>
        <w:numPr>
          <w:ilvl w:val="0"/>
          <w:numId w:val="13"/>
        </w:numPr>
        <w:tabs>
          <w:tab w:val="left" w:pos="1889"/>
          <w:tab w:val="left" w:pos="1890"/>
        </w:tabs>
        <w:suppressAutoHyphens/>
        <w:spacing w:after="0" w:line="342" w:lineRule="exact"/>
        <w:jc w:val="both"/>
        <w:rPr>
          <w:rFonts w:ascii="Calibri" w:eastAsia="Calibri" w:hAnsi="Calibri" w:cs="font287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Белова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А.Д.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Языковые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картины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мира в рамках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когнитивно-дискурсивной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парадигмы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// Культура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народов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Причерноморья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. – 2002, № 29. – С. 17-23.</w:t>
      </w:r>
    </w:p>
    <w:p w:rsidR="009F63C9" w:rsidRPr="009F63C9" w:rsidRDefault="009F63C9" w:rsidP="00267DA6">
      <w:pPr>
        <w:widowControl w:val="0"/>
        <w:numPr>
          <w:ilvl w:val="0"/>
          <w:numId w:val="13"/>
        </w:numPr>
        <w:tabs>
          <w:tab w:val="left" w:pos="1889"/>
          <w:tab w:val="left" w:pos="1890"/>
        </w:tabs>
        <w:suppressAutoHyphens/>
        <w:spacing w:after="0" w:line="342" w:lineRule="exact"/>
        <w:jc w:val="both"/>
        <w:rPr>
          <w:rFonts w:ascii="Calibri" w:eastAsia="Calibri" w:hAnsi="Calibri" w:cs="font287"/>
        </w:rPr>
      </w:pPr>
      <w:r w:rsidRPr="009F63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Вежбицкая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Язык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Культура.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Познание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Пер. с англ. М. А.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Кронгауз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– М.: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Русские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словари, 1966. – 712 с.</w:t>
      </w:r>
    </w:p>
    <w:p w:rsidR="009F63C9" w:rsidRPr="009F63C9" w:rsidRDefault="009F63C9" w:rsidP="00267DA6">
      <w:pPr>
        <w:widowControl w:val="0"/>
        <w:numPr>
          <w:ilvl w:val="0"/>
          <w:numId w:val="13"/>
        </w:numPr>
        <w:tabs>
          <w:tab w:val="left" w:pos="1889"/>
          <w:tab w:val="left" w:pos="1890"/>
        </w:tabs>
        <w:suppressAutoHyphens/>
        <w:spacing w:after="0" w:line="342" w:lineRule="exact"/>
        <w:jc w:val="both"/>
        <w:rPr>
          <w:rFonts w:ascii="Calibri" w:eastAsia="Calibri" w:hAnsi="Calibri" w:cs="font287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Голубовська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І. О. Етнічні особливості мовних картин світу. – К.: Логос, 2004, – 284 с.</w:t>
      </w:r>
    </w:p>
    <w:p w:rsidR="009F63C9" w:rsidRPr="009F63C9" w:rsidRDefault="009F63C9" w:rsidP="00267DA6">
      <w:pPr>
        <w:widowControl w:val="0"/>
        <w:numPr>
          <w:ilvl w:val="0"/>
          <w:numId w:val="13"/>
        </w:numPr>
        <w:tabs>
          <w:tab w:val="left" w:pos="1889"/>
          <w:tab w:val="left" w:pos="1890"/>
        </w:tabs>
        <w:suppressAutoHyphens/>
        <w:spacing w:after="0" w:line="342" w:lineRule="exact"/>
        <w:jc w:val="both"/>
        <w:rPr>
          <w:rFonts w:ascii="Calibri" w:eastAsia="Calibri" w:hAnsi="Calibri" w:cs="font287"/>
        </w:rPr>
      </w:pPr>
      <w:r w:rsidRPr="009F63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Жаботинская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С.А.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Концептуальный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анализ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языка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фреймовые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сети // Мова. Науково-теоретичний часопис з мовознавства. Проблеми прикладної лінгвістики. – Одеса: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Астропринт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, 2004. – № 9. – С. 81-92.</w:t>
      </w:r>
    </w:p>
    <w:p w:rsidR="009F63C9" w:rsidRPr="009F63C9" w:rsidRDefault="009F63C9" w:rsidP="00267DA6">
      <w:pPr>
        <w:widowControl w:val="0"/>
        <w:numPr>
          <w:ilvl w:val="0"/>
          <w:numId w:val="13"/>
        </w:numPr>
        <w:tabs>
          <w:tab w:val="left" w:pos="1889"/>
          <w:tab w:val="left" w:pos="1890"/>
        </w:tabs>
        <w:suppressAutoHyphens/>
        <w:spacing w:after="0" w:line="342" w:lineRule="exact"/>
        <w:jc w:val="both"/>
        <w:rPr>
          <w:rFonts w:ascii="Calibri" w:eastAsia="Calibri" w:hAnsi="Calibri" w:cs="font287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Загнітко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А.П. Сучасні лінгвістичні теорії. – Донецьк: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ДонНУ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, 2006. – 338 с.</w:t>
      </w:r>
    </w:p>
    <w:p w:rsidR="009F63C9" w:rsidRPr="009F63C9" w:rsidRDefault="009F63C9" w:rsidP="00267DA6">
      <w:pPr>
        <w:widowControl w:val="0"/>
        <w:numPr>
          <w:ilvl w:val="0"/>
          <w:numId w:val="13"/>
        </w:numPr>
        <w:tabs>
          <w:tab w:val="left" w:pos="1889"/>
          <w:tab w:val="left" w:pos="1890"/>
        </w:tabs>
        <w:suppressAutoHyphens/>
        <w:spacing w:after="0" w:line="342" w:lineRule="exact"/>
        <w:jc w:val="both"/>
        <w:rPr>
          <w:rFonts w:ascii="Calibri" w:eastAsia="Calibri" w:hAnsi="Calibri" w:cs="font287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Кагановська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О.М. Текстові концепти художньої прози. – К.: КНЛУ, 2002. – 292 с.</w:t>
      </w:r>
    </w:p>
    <w:p w:rsidR="009F63C9" w:rsidRPr="009F63C9" w:rsidRDefault="009F63C9" w:rsidP="00267DA6">
      <w:pPr>
        <w:widowControl w:val="0"/>
        <w:numPr>
          <w:ilvl w:val="0"/>
          <w:numId w:val="13"/>
        </w:numPr>
        <w:tabs>
          <w:tab w:val="left" w:pos="1889"/>
          <w:tab w:val="left" w:pos="1890"/>
        </w:tabs>
        <w:suppressAutoHyphens/>
        <w:spacing w:after="0" w:line="342" w:lineRule="exact"/>
        <w:jc w:val="both"/>
        <w:rPr>
          <w:rFonts w:ascii="Calibri" w:eastAsia="Calibri" w:hAnsi="Calibri" w:cs="font287"/>
          <w:lang w:val="uk-UA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Карасик В.И.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Языковой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круг: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личность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концепты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дискурс. – М.: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Гнозис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, 2004. – 390 с.</w:t>
      </w:r>
    </w:p>
    <w:p w:rsidR="009F63C9" w:rsidRPr="009F63C9" w:rsidRDefault="009F63C9" w:rsidP="00267DA6">
      <w:pPr>
        <w:widowControl w:val="0"/>
        <w:numPr>
          <w:ilvl w:val="0"/>
          <w:numId w:val="13"/>
        </w:numPr>
        <w:tabs>
          <w:tab w:val="left" w:pos="1889"/>
          <w:tab w:val="left" w:pos="1890"/>
        </w:tabs>
        <w:suppressAutoHyphens/>
        <w:spacing w:after="0" w:line="342" w:lineRule="exact"/>
        <w:jc w:val="both"/>
        <w:rPr>
          <w:rFonts w:ascii="Calibri" w:eastAsia="Calibri" w:hAnsi="Calibri" w:cs="font287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Приходько А.М. Концепти і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концептосистеми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 когнітивно-дискурсивній парадигмі лінгвістики. – Запоріжжя: Прем’єр, 2008. – 332 с.</w:t>
      </w:r>
    </w:p>
    <w:p w:rsidR="009F63C9" w:rsidRPr="009F63C9" w:rsidRDefault="009F63C9" w:rsidP="00267DA6">
      <w:pPr>
        <w:widowControl w:val="0"/>
        <w:numPr>
          <w:ilvl w:val="0"/>
          <w:numId w:val="13"/>
        </w:numPr>
        <w:tabs>
          <w:tab w:val="left" w:pos="1889"/>
          <w:tab w:val="left" w:pos="1890"/>
        </w:tabs>
        <w:suppressAutoHyphens/>
        <w:spacing w:after="0" w:line="342" w:lineRule="exact"/>
        <w:jc w:val="both"/>
        <w:rPr>
          <w:rFonts w:ascii="Calibri" w:eastAsia="Calibri" w:hAnsi="Calibri" w:cs="font287"/>
        </w:rPr>
      </w:pPr>
      <w:r w:rsidRPr="009F63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Селиванова Е.А.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Основны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лингвистической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теории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текста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коммуникации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. – К.: Брама, 2002. – 336 с.</w:t>
      </w:r>
    </w:p>
    <w:p w:rsidR="009F63C9" w:rsidRPr="009F63C9" w:rsidRDefault="009F63C9" w:rsidP="00267DA6">
      <w:pPr>
        <w:widowControl w:val="0"/>
        <w:numPr>
          <w:ilvl w:val="0"/>
          <w:numId w:val="13"/>
        </w:numPr>
        <w:tabs>
          <w:tab w:val="left" w:pos="1889"/>
          <w:tab w:val="left" w:pos="1890"/>
        </w:tabs>
        <w:suppressAutoHyphens/>
        <w:spacing w:after="0" w:line="342" w:lineRule="exact"/>
        <w:jc w:val="both"/>
        <w:rPr>
          <w:rFonts w:ascii="Calibri" w:eastAsia="Calibri" w:hAnsi="Calibri" w:cs="font287"/>
          <w:lang w:val="es-ES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Alan, K.,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en-US"/>
        </w:rPr>
        <w:t>Jaszczolt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en-US"/>
        </w:rPr>
        <w:t>, K</w:t>
      </w:r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  <w:lang w:val="en-US"/>
        </w:rPr>
        <w:t>.(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2012). The Cambridge Hand book of Pragmatics. New York: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en-US"/>
        </w:rPr>
        <w:t>Cambrigde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university press.</w:t>
      </w:r>
    </w:p>
    <w:p w:rsidR="009F63C9" w:rsidRPr="009F63C9" w:rsidRDefault="003031D3" w:rsidP="00267DA6">
      <w:pPr>
        <w:widowControl w:val="0"/>
        <w:numPr>
          <w:ilvl w:val="0"/>
          <w:numId w:val="13"/>
        </w:numPr>
        <w:tabs>
          <w:tab w:val="left" w:pos="1889"/>
          <w:tab w:val="left" w:pos="1890"/>
        </w:tabs>
        <w:suppressAutoHyphens/>
        <w:spacing w:after="0" w:line="342" w:lineRule="exact"/>
        <w:jc w:val="both"/>
        <w:rPr>
          <w:rFonts w:ascii="Times New Roman" w:eastAsia="Calibri" w:hAnsi="Times New Roman" w:cs="Times New Roman"/>
          <w:sz w:val="28"/>
          <w:szCs w:val="28"/>
          <w:lang w:val="es-ES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9F63C9" w:rsidRPr="009F63C9">
        <w:rPr>
          <w:rFonts w:ascii="Times New Roman" w:eastAsia="Calibri" w:hAnsi="Times New Roman" w:cs="Times New Roman"/>
          <w:sz w:val="28"/>
          <w:szCs w:val="28"/>
          <w:lang w:val="es-ES"/>
        </w:rPr>
        <w:t xml:space="preserve">Bezugla L.R. (2016). Some issues in integration of poeyics and pragmatics. </w:t>
      </w:r>
      <w:proofErr w:type="spellStart"/>
      <w:r w:rsidR="009F63C9"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>Актуальн</w:t>
      </w:r>
      <w:r w:rsidR="009F63C9" w:rsidRPr="009F63C9">
        <w:rPr>
          <w:rFonts w:ascii="Times New Roman" w:eastAsia="Calibri" w:hAnsi="Times New Roman" w:cs="Times New Roman"/>
          <w:sz w:val="28"/>
          <w:szCs w:val="28"/>
        </w:rPr>
        <w:t>ые</w:t>
      </w:r>
      <w:proofErr w:type="spellEnd"/>
      <w:r w:rsidR="009F63C9" w:rsidRPr="009F63C9">
        <w:rPr>
          <w:rFonts w:ascii="Times New Roman" w:eastAsia="Calibri" w:hAnsi="Times New Roman" w:cs="Times New Roman"/>
          <w:sz w:val="28"/>
          <w:szCs w:val="28"/>
          <w:lang w:val="es-ES"/>
        </w:rPr>
        <w:t xml:space="preserve"> </w:t>
      </w:r>
      <w:r w:rsidR="009F63C9" w:rsidRPr="009F63C9">
        <w:rPr>
          <w:rFonts w:ascii="Times New Roman" w:eastAsia="Calibri" w:hAnsi="Times New Roman" w:cs="Times New Roman"/>
          <w:sz w:val="28"/>
          <w:szCs w:val="28"/>
        </w:rPr>
        <w:t>проблемы</w:t>
      </w:r>
      <w:r w:rsidR="009F63C9" w:rsidRPr="009F63C9">
        <w:rPr>
          <w:rFonts w:ascii="Times New Roman" w:eastAsia="Calibri" w:hAnsi="Times New Roman" w:cs="Times New Roman"/>
          <w:sz w:val="28"/>
          <w:szCs w:val="28"/>
          <w:lang w:val="es-ES"/>
        </w:rPr>
        <w:t xml:space="preserve"> </w:t>
      </w:r>
      <w:r w:rsidR="009F63C9" w:rsidRPr="009F63C9">
        <w:rPr>
          <w:rFonts w:ascii="Times New Roman" w:eastAsia="Calibri" w:hAnsi="Times New Roman" w:cs="Times New Roman"/>
          <w:sz w:val="28"/>
          <w:szCs w:val="28"/>
        </w:rPr>
        <w:t>стилистики</w:t>
      </w:r>
      <w:r w:rsidR="009F63C9" w:rsidRPr="009F63C9">
        <w:rPr>
          <w:rFonts w:ascii="Times New Roman" w:eastAsia="Calibri" w:hAnsi="Times New Roman" w:cs="Times New Roman"/>
          <w:sz w:val="28"/>
          <w:szCs w:val="28"/>
          <w:lang w:val="es-ES"/>
        </w:rPr>
        <w:t xml:space="preserve">. </w:t>
      </w:r>
      <w:r w:rsidR="009F63C9"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2 (62-68).  Москва: </w:t>
      </w:r>
      <w:proofErr w:type="spellStart"/>
      <w:r w:rsidR="009F63C9"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>МГУ</w:t>
      </w:r>
      <w:proofErr w:type="spellEnd"/>
      <w:r w:rsidR="009F63C9"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F63C9"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>им.М.В</w:t>
      </w:r>
      <w:proofErr w:type="spellEnd"/>
      <w:r w:rsidR="009F63C9" w:rsidRPr="009F63C9">
        <w:rPr>
          <w:rFonts w:ascii="Times New Roman" w:eastAsia="Calibri" w:hAnsi="Times New Roman" w:cs="Times New Roman"/>
          <w:sz w:val="28"/>
          <w:szCs w:val="28"/>
          <w:lang w:val="uk-UA"/>
        </w:rPr>
        <w:t>. Ломоносова.</w:t>
      </w:r>
    </w:p>
    <w:p w:rsidR="009F63C9" w:rsidRPr="009F63C9" w:rsidRDefault="009F63C9" w:rsidP="00267DA6">
      <w:pPr>
        <w:widowControl w:val="0"/>
        <w:numPr>
          <w:ilvl w:val="0"/>
          <w:numId w:val="13"/>
        </w:numPr>
        <w:tabs>
          <w:tab w:val="left" w:pos="1889"/>
          <w:tab w:val="left" w:pos="1890"/>
        </w:tabs>
        <w:suppressAutoHyphens/>
        <w:spacing w:after="0" w:line="342" w:lineRule="exact"/>
        <w:jc w:val="both"/>
        <w:rPr>
          <w:rFonts w:ascii="Calibri" w:eastAsia="Calibri" w:hAnsi="Calibri" w:cs="font287"/>
          <w:lang w:val="es-ES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 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ruse, A. (2000). </w:t>
      </w:r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  <w:lang w:val="en-US"/>
        </w:rPr>
        <w:t>Meaning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in language: An Introduction to Semantics and Pragmatics. New York: Oxford University Press.</w:t>
      </w:r>
    </w:p>
    <w:p w:rsidR="009F63C9" w:rsidRPr="009F63C9" w:rsidRDefault="009F63C9" w:rsidP="00267DA6">
      <w:pPr>
        <w:widowControl w:val="0"/>
        <w:numPr>
          <w:ilvl w:val="0"/>
          <w:numId w:val="13"/>
        </w:numPr>
        <w:tabs>
          <w:tab w:val="left" w:pos="1889"/>
          <w:tab w:val="left" w:pos="1890"/>
        </w:tabs>
        <w:suppressAutoHyphens/>
        <w:spacing w:after="0" w:line="342" w:lineRule="exact"/>
        <w:jc w:val="both"/>
        <w:rPr>
          <w:rFonts w:ascii="Calibri" w:eastAsia="Calibri" w:hAnsi="Calibri" w:cs="font287"/>
          <w:lang w:val="es-ES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Horn I, Ward G. (2006). The Handbook of Pragmatics. Blackwell Publishing.</w:t>
      </w:r>
    </w:p>
    <w:p w:rsidR="009F63C9" w:rsidRPr="009F63C9" w:rsidRDefault="009F63C9" w:rsidP="00267DA6">
      <w:pPr>
        <w:widowControl w:val="0"/>
        <w:numPr>
          <w:ilvl w:val="0"/>
          <w:numId w:val="13"/>
        </w:numPr>
        <w:tabs>
          <w:tab w:val="left" w:pos="1889"/>
          <w:tab w:val="left" w:pos="1890"/>
        </w:tabs>
        <w:suppressAutoHyphens/>
        <w:spacing w:after="0" w:line="342" w:lineRule="exact"/>
        <w:jc w:val="both"/>
        <w:rPr>
          <w:rFonts w:ascii="Calibri" w:eastAsia="Calibri" w:hAnsi="Calibri" w:cs="font287"/>
          <w:lang w:val="es-ES"/>
        </w:rPr>
      </w:pPr>
      <w:r w:rsidRPr="009F63C9">
        <w:rPr>
          <w:rFonts w:ascii="Calibri" w:eastAsia="Calibri" w:hAnsi="Calibri" w:cs="font287"/>
          <w:lang w:val="es-ES"/>
        </w:rPr>
        <w:t xml:space="preserve"> </w:t>
      </w:r>
      <w:r w:rsidRPr="009F63C9">
        <w:rPr>
          <w:rFonts w:ascii="Times New Roman" w:eastAsia="Calibri" w:hAnsi="Times New Roman" w:cs="Times New Roman"/>
          <w:sz w:val="28"/>
          <w:szCs w:val="28"/>
          <w:lang w:val="es-ES"/>
        </w:rPr>
        <w:t>Karpati, Lazslo (2017). The Use of communicative strategies in English Language Education/ International Journals of Humanities Social Development Research. 1. 5-14</w:t>
      </w:r>
    </w:p>
    <w:p w:rsidR="009F63C9" w:rsidRPr="003031D3" w:rsidRDefault="009F63C9" w:rsidP="00267DA6">
      <w:pPr>
        <w:widowControl w:val="0"/>
        <w:numPr>
          <w:ilvl w:val="0"/>
          <w:numId w:val="13"/>
        </w:numPr>
        <w:tabs>
          <w:tab w:val="left" w:pos="1889"/>
          <w:tab w:val="left" w:pos="1890"/>
        </w:tabs>
        <w:suppressAutoHyphens/>
        <w:spacing w:after="0" w:line="342" w:lineRule="exact"/>
        <w:jc w:val="both"/>
        <w:rPr>
          <w:rFonts w:ascii="Calibri" w:eastAsia="Calibri" w:hAnsi="Calibri" w:cs="font287"/>
          <w:lang w:val="es-ES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 </w:t>
      </w:r>
      <w:proofErr w:type="spellStart"/>
      <w:r w:rsidRPr="003031D3">
        <w:rPr>
          <w:rFonts w:ascii="Times New Roman" w:eastAsia="Calibri" w:hAnsi="Times New Roman" w:cs="Times New Roman"/>
          <w:color w:val="000000"/>
          <w:spacing w:val="3"/>
          <w:sz w:val="28"/>
          <w:szCs w:val="28"/>
          <w:u w:val="single"/>
          <w:shd w:val="clear" w:color="auto" w:fill="FFFFFF"/>
          <w:lang w:val="en-US"/>
        </w:rPr>
        <w:t>Semino</w:t>
      </w:r>
      <w:proofErr w:type="spellEnd"/>
      <w:r w:rsidRPr="003031D3">
        <w:rPr>
          <w:rFonts w:ascii="Times New Roman" w:eastAsia="Calibri" w:hAnsi="Times New Roman" w:cs="Times New Roman"/>
          <w:color w:val="000000"/>
          <w:spacing w:val="3"/>
          <w:sz w:val="28"/>
          <w:szCs w:val="28"/>
          <w:u w:val="single"/>
          <w:shd w:val="clear" w:color="auto" w:fill="FFFFFF"/>
          <w:lang w:val="en-US"/>
        </w:rPr>
        <w:t>, Elena</w:t>
      </w:r>
      <w:r w:rsidRPr="003031D3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  <w:lang w:val="en-US"/>
        </w:rPr>
        <w:t> </w:t>
      </w:r>
      <w:r w:rsidRPr="003031D3">
        <w:rPr>
          <w:rFonts w:ascii="Times New Roman" w:eastAsia="Calibri" w:hAnsi="Times New Roman" w:cs="Times New Roman"/>
          <w:spacing w:val="3"/>
          <w:sz w:val="28"/>
          <w:szCs w:val="28"/>
          <w:shd w:val="clear" w:color="auto" w:fill="FFFFFF"/>
          <w:lang w:val="en-US"/>
        </w:rPr>
        <w:t>(2002)</w:t>
      </w:r>
      <w:proofErr w:type="gramStart"/>
      <w:r w:rsidRPr="003031D3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  <w:lang w:val="en-US"/>
        </w:rPr>
        <w:t xml:space="preserve">  </w:t>
      </w:r>
      <w:r w:rsidRPr="003031D3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Stylistics</w:t>
      </w:r>
      <w:proofErr w:type="gramEnd"/>
      <w:r w:rsidRPr="003031D3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and Linguistic Variation in Poetry</w:t>
      </w:r>
      <w:r w:rsidRPr="003031D3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.</w:t>
      </w:r>
      <w:r w:rsidRPr="003031D3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val="en-US"/>
        </w:rPr>
        <w:t xml:space="preserve"> </w:t>
      </w:r>
      <w:hyperlink r:id="rId10" w:history="1">
        <w:r w:rsidRPr="003031D3">
          <w:rPr>
            <w:rFonts w:ascii="Times New Roman" w:eastAsia="Calibri" w:hAnsi="Times New Roman" w:cs="Times New Roman"/>
            <w:color w:val="000000"/>
            <w:sz w:val="28"/>
            <w:szCs w:val="28"/>
            <w:u w:val="single"/>
            <w:bdr w:val="none" w:sz="0" w:space="0" w:color="auto" w:frame="1"/>
            <w:lang w:val="en-US"/>
          </w:rPr>
          <w:t>Journal of English Linguistics</w:t>
        </w:r>
      </w:hyperlink>
      <w:r w:rsidRPr="003031D3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3031D3">
        <w:rPr>
          <w:rFonts w:ascii="Times New Roman" w:eastAsia="Calibri" w:hAnsi="Times New Roman" w:cs="Times New Roman"/>
          <w:sz w:val="28"/>
          <w:szCs w:val="28"/>
          <w:lang w:val="en-US"/>
        </w:rPr>
        <w:t>30(1):28-50</w:t>
      </w:r>
    </w:p>
    <w:p w:rsidR="009F63C9" w:rsidRPr="003031D3" w:rsidRDefault="003031D3" w:rsidP="00267DA6">
      <w:pPr>
        <w:numPr>
          <w:ilvl w:val="0"/>
          <w:numId w:val="13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F63C9" w:rsidRPr="003031D3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  <w:lang w:val="en-US"/>
        </w:rPr>
        <w:t>Semino</w:t>
      </w:r>
      <w:proofErr w:type="spellEnd"/>
      <w:r w:rsidR="009F63C9" w:rsidRPr="003031D3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  <w:lang w:val="en-US"/>
        </w:rPr>
        <w:t>, Elena (2011) </w:t>
      </w:r>
      <w:proofErr w:type="spellStart"/>
      <w:r w:rsidR="009F63C9" w:rsidRPr="003031D3">
        <w:rPr>
          <w:rFonts w:ascii="Times New Roman" w:eastAsia="Calibri" w:hAnsi="Times New Roman" w:cs="Times New Roman"/>
          <w:iCs/>
          <w:color w:val="000000"/>
          <w:spacing w:val="3"/>
          <w:sz w:val="28"/>
          <w:szCs w:val="28"/>
          <w:shd w:val="clear" w:color="auto" w:fill="FFFFFF"/>
          <w:lang w:val="en-US"/>
        </w:rPr>
        <w:t>Deixis</w:t>
      </w:r>
      <w:proofErr w:type="spellEnd"/>
      <w:r w:rsidR="009F63C9" w:rsidRPr="003031D3">
        <w:rPr>
          <w:rFonts w:ascii="Times New Roman" w:eastAsia="Calibri" w:hAnsi="Times New Roman" w:cs="Times New Roman"/>
          <w:iCs/>
          <w:color w:val="000000"/>
          <w:spacing w:val="3"/>
          <w:sz w:val="28"/>
          <w:szCs w:val="28"/>
          <w:shd w:val="clear" w:color="auto" w:fill="FFFFFF"/>
          <w:lang w:val="en-US"/>
        </w:rPr>
        <w:t xml:space="preserve"> and fictional minds.</w:t>
      </w:r>
      <w:r w:rsidR="009F63C9" w:rsidRPr="003031D3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  <w:lang w:val="en-US"/>
        </w:rPr>
        <w:t> Style, 45 (3). pp. 418-440. ISSN 0039-4238</w:t>
      </w:r>
    </w:p>
    <w:p w:rsidR="009F63C9" w:rsidRPr="003031D3" w:rsidRDefault="003031D3" w:rsidP="00267DA6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  <w:lang w:val="uk-UA"/>
        </w:rPr>
        <w:lastRenderedPageBreak/>
        <w:t xml:space="preserve"> </w:t>
      </w:r>
      <w:r w:rsidR="009F63C9" w:rsidRPr="003031D3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  <w:lang w:val="en-US"/>
        </w:rPr>
        <w:t>Culpeper, Jonathan and </w:t>
      </w:r>
      <w:proofErr w:type="spellStart"/>
      <w:r w:rsidR="009F63C9" w:rsidRPr="003031D3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  <w:lang w:val="en-US"/>
        </w:rPr>
        <w:t>Haugh</w:t>
      </w:r>
      <w:proofErr w:type="spellEnd"/>
      <w:r w:rsidR="009F63C9" w:rsidRPr="003031D3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  <w:lang w:val="en-US"/>
        </w:rPr>
        <w:t>, Michael (2020) </w:t>
      </w:r>
      <w:r w:rsidR="009F63C9" w:rsidRPr="003031D3">
        <w:rPr>
          <w:rFonts w:ascii="Times New Roman" w:eastAsia="Calibri" w:hAnsi="Times New Roman" w:cs="Times New Roman"/>
          <w:iCs/>
          <w:color w:val="000000"/>
          <w:spacing w:val="3"/>
          <w:sz w:val="28"/>
          <w:szCs w:val="28"/>
          <w:shd w:val="clear" w:color="auto" w:fill="FFFFFF"/>
          <w:lang w:val="en-US"/>
        </w:rPr>
        <w:t xml:space="preserve">The </w:t>
      </w:r>
      <w:proofErr w:type="spellStart"/>
      <w:r w:rsidR="009F63C9" w:rsidRPr="003031D3">
        <w:rPr>
          <w:rFonts w:ascii="Times New Roman" w:eastAsia="Calibri" w:hAnsi="Times New Roman" w:cs="Times New Roman"/>
          <w:iCs/>
          <w:color w:val="000000"/>
          <w:spacing w:val="3"/>
          <w:sz w:val="28"/>
          <w:szCs w:val="28"/>
          <w:shd w:val="clear" w:color="auto" w:fill="FFFFFF"/>
          <w:lang w:val="en-US"/>
        </w:rPr>
        <w:t>metalinguistics</w:t>
      </w:r>
      <w:proofErr w:type="spellEnd"/>
      <w:r w:rsidR="009F63C9" w:rsidRPr="003031D3">
        <w:rPr>
          <w:rFonts w:ascii="Times New Roman" w:eastAsia="Calibri" w:hAnsi="Times New Roman" w:cs="Times New Roman"/>
          <w:iCs/>
          <w:color w:val="000000"/>
          <w:spacing w:val="3"/>
          <w:sz w:val="28"/>
          <w:szCs w:val="28"/>
          <w:shd w:val="clear" w:color="auto" w:fill="FFFFFF"/>
          <w:lang w:val="en-US"/>
        </w:rPr>
        <w:t xml:space="preserve"> of offence in (British) </w:t>
      </w:r>
      <w:proofErr w:type="spellStart"/>
      <w:r w:rsidR="009F63C9" w:rsidRPr="003031D3">
        <w:rPr>
          <w:rFonts w:ascii="Times New Roman" w:eastAsia="Calibri" w:hAnsi="Times New Roman" w:cs="Times New Roman"/>
          <w:iCs/>
          <w:color w:val="000000"/>
          <w:spacing w:val="3"/>
          <w:sz w:val="28"/>
          <w:szCs w:val="28"/>
          <w:shd w:val="clear" w:color="auto" w:fill="FFFFFF"/>
          <w:lang w:val="en-US"/>
        </w:rPr>
        <w:t>English</w:t>
      </w:r>
      <w:proofErr w:type="gramStart"/>
      <w:r w:rsidR="009F63C9" w:rsidRPr="003031D3">
        <w:rPr>
          <w:rFonts w:ascii="Times New Roman" w:eastAsia="Calibri" w:hAnsi="Times New Roman" w:cs="Times New Roman"/>
          <w:iCs/>
          <w:color w:val="000000"/>
          <w:spacing w:val="3"/>
          <w:sz w:val="28"/>
          <w:szCs w:val="28"/>
          <w:shd w:val="clear" w:color="auto" w:fill="FFFFFF"/>
          <w:lang w:val="en-US"/>
        </w:rPr>
        <w:t>:A</w:t>
      </w:r>
      <w:proofErr w:type="spellEnd"/>
      <w:proofErr w:type="gramEnd"/>
      <w:r w:rsidR="009F63C9" w:rsidRPr="003031D3">
        <w:rPr>
          <w:rFonts w:ascii="Times New Roman" w:eastAsia="Calibri" w:hAnsi="Times New Roman" w:cs="Times New Roman"/>
          <w:iCs/>
          <w:color w:val="000000"/>
          <w:spacing w:val="3"/>
          <w:sz w:val="28"/>
          <w:szCs w:val="28"/>
          <w:shd w:val="clear" w:color="auto" w:fill="FFFFFF"/>
          <w:lang w:val="en-US"/>
        </w:rPr>
        <w:t xml:space="preserve"> corpus-based </w:t>
      </w:r>
      <w:proofErr w:type="spellStart"/>
      <w:r w:rsidR="009F63C9" w:rsidRPr="003031D3">
        <w:rPr>
          <w:rFonts w:ascii="Times New Roman" w:eastAsia="Calibri" w:hAnsi="Times New Roman" w:cs="Times New Roman"/>
          <w:iCs/>
          <w:color w:val="000000"/>
          <w:spacing w:val="3"/>
          <w:sz w:val="28"/>
          <w:szCs w:val="28"/>
          <w:shd w:val="clear" w:color="auto" w:fill="FFFFFF"/>
          <w:lang w:val="en-US"/>
        </w:rPr>
        <w:t>metapragmatic</w:t>
      </w:r>
      <w:proofErr w:type="spellEnd"/>
      <w:r w:rsidR="009F63C9" w:rsidRPr="003031D3">
        <w:rPr>
          <w:rFonts w:ascii="Times New Roman" w:eastAsia="Calibri" w:hAnsi="Times New Roman" w:cs="Times New Roman"/>
          <w:iCs/>
          <w:color w:val="000000"/>
          <w:spacing w:val="3"/>
          <w:sz w:val="28"/>
          <w:szCs w:val="28"/>
          <w:shd w:val="clear" w:color="auto" w:fill="FFFFFF"/>
          <w:lang w:val="en-US"/>
        </w:rPr>
        <w:t xml:space="preserve"> approach.</w:t>
      </w:r>
      <w:r w:rsidR="009F63C9" w:rsidRPr="003031D3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  <w:lang w:val="en-US"/>
        </w:rPr>
        <w:t> Journal of Language Aggression and Conflict. ISSN 2213-1272 (In Press)</w:t>
      </w:r>
    </w:p>
    <w:p w:rsidR="009F63C9" w:rsidRPr="003031D3" w:rsidRDefault="003031D3" w:rsidP="00267DA6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  <w:lang w:val="uk-UA"/>
        </w:rPr>
        <w:t xml:space="preserve"> </w:t>
      </w:r>
      <w:r w:rsidR="009F63C9" w:rsidRPr="003031D3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  <w:lang w:val="en-US"/>
        </w:rPr>
        <w:t xml:space="preserve">Culpeper, Jonathan and Kan, </w:t>
      </w:r>
      <w:proofErr w:type="spellStart"/>
      <w:r w:rsidR="009F63C9" w:rsidRPr="003031D3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  <w:lang w:val="en-US"/>
        </w:rPr>
        <w:t>Qian</w:t>
      </w:r>
      <w:proofErr w:type="spellEnd"/>
      <w:r w:rsidR="009F63C9" w:rsidRPr="003031D3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  <w:lang w:val="en-US"/>
        </w:rPr>
        <w:t> (2019) </w:t>
      </w:r>
      <w:r w:rsidR="009F63C9" w:rsidRPr="003031D3">
        <w:rPr>
          <w:rFonts w:ascii="Times New Roman" w:eastAsia="Calibri" w:hAnsi="Times New Roman" w:cs="Times New Roman"/>
          <w:iCs/>
          <w:color w:val="000000"/>
          <w:spacing w:val="3"/>
          <w:sz w:val="28"/>
          <w:szCs w:val="28"/>
          <w:shd w:val="clear" w:color="auto" w:fill="FFFFFF"/>
          <w:lang w:val="en-US"/>
        </w:rPr>
        <w:t xml:space="preserve">Communicative styles, rapport and student </w:t>
      </w:r>
      <w:proofErr w:type="spellStart"/>
      <w:r w:rsidR="009F63C9" w:rsidRPr="003031D3">
        <w:rPr>
          <w:rFonts w:ascii="Times New Roman" w:eastAsia="Calibri" w:hAnsi="Times New Roman" w:cs="Times New Roman"/>
          <w:iCs/>
          <w:color w:val="000000"/>
          <w:spacing w:val="3"/>
          <w:sz w:val="28"/>
          <w:szCs w:val="28"/>
          <w:shd w:val="clear" w:color="auto" w:fill="FFFFFF"/>
          <w:lang w:val="en-US"/>
        </w:rPr>
        <w:t>engagement</w:t>
      </w:r>
      <w:proofErr w:type="gramStart"/>
      <w:r w:rsidR="009F63C9" w:rsidRPr="003031D3">
        <w:rPr>
          <w:rFonts w:ascii="Times New Roman" w:eastAsia="Calibri" w:hAnsi="Times New Roman" w:cs="Times New Roman"/>
          <w:iCs/>
          <w:color w:val="000000"/>
          <w:spacing w:val="3"/>
          <w:sz w:val="28"/>
          <w:szCs w:val="28"/>
          <w:shd w:val="clear" w:color="auto" w:fill="FFFFFF"/>
          <w:lang w:val="en-US"/>
        </w:rPr>
        <w:t>:An</w:t>
      </w:r>
      <w:proofErr w:type="spellEnd"/>
      <w:proofErr w:type="gramEnd"/>
      <w:r w:rsidR="009F63C9" w:rsidRPr="003031D3">
        <w:rPr>
          <w:rFonts w:ascii="Times New Roman" w:eastAsia="Calibri" w:hAnsi="Times New Roman" w:cs="Times New Roman"/>
          <w:iCs/>
          <w:color w:val="000000"/>
          <w:spacing w:val="3"/>
          <w:sz w:val="28"/>
          <w:szCs w:val="28"/>
          <w:shd w:val="clear" w:color="auto" w:fill="FFFFFF"/>
          <w:lang w:val="en-US"/>
        </w:rPr>
        <w:t xml:space="preserve"> online peer mentoring scheme.</w:t>
      </w:r>
      <w:r w:rsidR="009F63C9" w:rsidRPr="003031D3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  <w:lang w:val="en-US"/>
        </w:rPr>
        <w:t> Applied Linguistics. ISSN 0142-6001</w:t>
      </w:r>
    </w:p>
    <w:p w:rsidR="009F63C9" w:rsidRPr="003031D3" w:rsidRDefault="003031D3" w:rsidP="00267DA6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  <w:lang w:val="uk-UA"/>
        </w:rPr>
        <w:t xml:space="preserve"> </w:t>
      </w:r>
      <w:r w:rsidR="009F63C9" w:rsidRPr="003031D3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  <w:lang w:val="en-US"/>
        </w:rPr>
        <w:t>Culpeper, Jonathan and </w:t>
      </w:r>
      <w:proofErr w:type="spellStart"/>
      <w:r w:rsidR="009F63C9" w:rsidRPr="003031D3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  <w:lang w:val="en-US"/>
        </w:rPr>
        <w:t>Gillings</w:t>
      </w:r>
      <w:proofErr w:type="spellEnd"/>
      <w:r w:rsidR="009F63C9" w:rsidRPr="003031D3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  <w:lang w:val="en-US"/>
        </w:rPr>
        <w:t>, Mathew (2019) </w:t>
      </w:r>
      <w:r w:rsidR="009F63C9" w:rsidRPr="003031D3">
        <w:rPr>
          <w:rFonts w:ascii="Times New Roman" w:eastAsia="Calibri" w:hAnsi="Times New Roman" w:cs="Times New Roman"/>
          <w:iCs/>
          <w:color w:val="000000"/>
          <w:spacing w:val="3"/>
          <w:sz w:val="28"/>
          <w:szCs w:val="28"/>
          <w:shd w:val="clear" w:color="auto" w:fill="FFFFFF"/>
          <w:lang w:val="en-US"/>
        </w:rPr>
        <w:t>Pragmatics:</w:t>
      </w:r>
      <w:r>
        <w:rPr>
          <w:rFonts w:ascii="Times New Roman" w:eastAsia="Calibri" w:hAnsi="Times New Roman" w:cs="Times New Roman"/>
          <w:iCs/>
          <w:color w:val="000000"/>
          <w:spacing w:val="3"/>
          <w:sz w:val="28"/>
          <w:szCs w:val="28"/>
          <w:shd w:val="clear" w:color="auto" w:fill="FFFFFF"/>
          <w:lang w:val="uk-UA"/>
        </w:rPr>
        <w:t xml:space="preserve"> </w:t>
      </w:r>
      <w:r w:rsidR="009F63C9" w:rsidRPr="003031D3">
        <w:rPr>
          <w:rFonts w:ascii="Times New Roman" w:eastAsia="Calibri" w:hAnsi="Times New Roman" w:cs="Times New Roman"/>
          <w:iCs/>
          <w:color w:val="000000"/>
          <w:spacing w:val="3"/>
          <w:sz w:val="28"/>
          <w:szCs w:val="28"/>
          <w:shd w:val="clear" w:color="auto" w:fill="FFFFFF"/>
          <w:lang w:val="en-US"/>
        </w:rPr>
        <w:t>Data trends.</w:t>
      </w:r>
      <w:r w:rsidR="009F63C9" w:rsidRPr="003031D3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  <w:lang w:val="en-US"/>
        </w:rPr>
        <w:t> Journal of Pragmatics, 145. pp. 4-14. ISSN 0378-2166</w:t>
      </w:r>
    </w:p>
    <w:p w:rsidR="009F63C9" w:rsidRPr="003031D3" w:rsidRDefault="003031D3" w:rsidP="00267DA6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pacing w:val="3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9F63C9" w:rsidRPr="003031D3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  <w:lang w:val="en-US"/>
        </w:rPr>
        <w:t>Semino</w:t>
      </w:r>
      <w:proofErr w:type="spellEnd"/>
      <w:r w:rsidR="009F63C9" w:rsidRPr="003031D3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  <w:lang w:val="en-US"/>
        </w:rPr>
        <w:t>, Elena and Culpeper, Jonathan, eds. (2002) </w:t>
      </w:r>
      <w:r w:rsidR="009F63C9" w:rsidRPr="003031D3">
        <w:rPr>
          <w:rFonts w:ascii="Times New Roman" w:eastAsia="Calibri" w:hAnsi="Times New Roman" w:cs="Times New Roman"/>
          <w:iCs/>
          <w:color w:val="000000"/>
          <w:spacing w:val="3"/>
          <w:sz w:val="28"/>
          <w:szCs w:val="28"/>
          <w:shd w:val="clear" w:color="auto" w:fill="FFFFFF"/>
          <w:lang w:val="en-US"/>
        </w:rPr>
        <w:t>Cognitive stylistics:</w:t>
      </w:r>
      <w:r>
        <w:rPr>
          <w:rFonts w:ascii="Times New Roman" w:eastAsia="Calibri" w:hAnsi="Times New Roman" w:cs="Times New Roman"/>
          <w:iCs/>
          <w:color w:val="000000"/>
          <w:spacing w:val="3"/>
          <w:sz w:val="28"/>
          <w:szCs w:val="28"/>
          <w:shd w:val="clear" w:color="auto" w:fill="FFFFFF"/>
          <w:lang w:val="uk-UA"/>
        </w:rPr>
        <w:t xml:space="preserve"> </w:t>
      </w:r>
      <w:r w:rsidR="009F63C9" w:rsidRPr="003031D3">
        <w:rPr>
          <w:rFonts w:ascii="Times New Roman" w:eastAsia="Calibri" w:hAnsi="Times New Roman" w:cs="Times New Roman"/>
          <w:iCs/>
          <w:color w:val="000000"/>
          <w:spacing w:val="3"/>
          <w:sz w:val="28"/>
          <w:szCs w:val="28"/>
          <w:shd w:val="clear" w:color="auto" w:fill="FFFFFF"/>
          <w:lang w:val="en-US"/>
        </w:rPr>
        <w:t>language and cognition in text analysis.</w:t>
      </w:r>
      <w:r w:rsidR="009F63C9" w:rsidRPr="003031D3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  <w:lang w:val="en-US"/>
        </w:rPr>
        <w:t> Ling</w:t>
      </w:r>
      <w:r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  <w:lang w:val="en-US"/>
        </w:rPr>
        <w:t>uistic approaches to literature</w:t>
      </w:r>
      <w:r w:rsidR="009F63C9" w:rsidRPr="003031D3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  <w:lang w:val="en-US"/>
        </w:rPr>
        <w:t xml:space="preserve">. John </w:t>
      </w:r>
      <w:proofErr w:type="spellStart"/>
      <w:r w:rsidR="009F63C9" w:rsidRPr="003031D3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  <w:lang w:val="en-US"/>
        </w:rPr>
        <w:t>Benjamins</w:t>
      </w:r>
      <w:proofErr w:type="spellEnd"/>
      <w:r w:rsidR="009F63C9" w:rsidRPr="003031D3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  <w:lang w:val="en-US"/>
        </w:rPr>
        <w:t>, Amsterdam. ISBN 9027233322</w:t>
      </w:r>
    </w:p>
    <w:p w:rsidR="009F63C9" w:rsidRPr="003031D3" w:rsidRDefault="003031D3" w:rsidP="00267DA6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9F63C9" w:rsidRPr="003031D3">
        <w:rPr>
          <w:rFonts w:ascii="Times New Roman" w:eastAsia="Calibri" w:hAnsi="Times New Roman" w:cs="Times New Roman"/>
          <w:sz w:val="28"/>
          <w:szCs w:val="28"/>
          <w:lang w:val="en-US"/>
        </w:rPr>
        <w:t>Cockcroft</w:t>
      </w:r>
      <w:r w:rsidR="009F63C9" w:rsidRPr="003031D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r w:rsidR="009F63C9" w:rsidRPr="003031D3">
        <w:rPr>
          <w:rFonts w:ascii="Times New Roman" w:eastAsia="Calibri" w:hAnsi="Times New Roman" w:cs="Times New Roman"/>
          <w:sz w:val="28"/>
          <w:szCs w:val="28"/>
          <w:lang w:val="en-US"/>
        </w:rPr>
        <w:t>Robert: Rhetorical Affect in Early Modern Writing. Renaissance Passions Reconsidered</w:t>
      </w:r>
      <w:r w:rsidR="009F63C9" w:rsidRPr="003031D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r w:rsidR="009F63C9" w:rsidRPr="003031D3">
        <w:rPr>
          <w:rFonts w:ascii="Times New Roman" w:eastAsia="Calibri" w:hAnsi="Times New Roman" w:cs="Times New Roman"/>
          <w:sz w:val="28"/>
          <w:szCs w:val="28"/>
          <w:lang w:val="en-US"/>
        </w:rPr>
        <w:t>Basingstoke: Palgrave Macmillan, 2003</w:t>
      </w:r>
    </w:p>
    <w:p w:rsidR="009F63C9" w:rsidRPr="003031D3" w:rsidRDefault="009F63C9" w:rsidP="00267DA6">
      <w:pPr>
        <w:numPr>
          <w:ilvl w:val="0"/>
          <w:numId w:val="13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555555"/>
          <w:sz w:val="28"/>
          <w:szCs w:val="28"/>
          <w:lang w:val="uk-UA"/>
        </w:rPr>
      </w:pPr>
      <w:r w:rsidRPr="003031D3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hyperlink r:id="rId11" w:history="1">
        <w:r w:rsidRPr="003031D3">
          <w:rPr>
            <w:rFonts w:ascii="Times New Roman" w:eastAsia="Calibri" w:hAnsi="Times New Roman" w:cs="Times New Roman"/>
            <w:bCs/>
            <w:color w:val="000000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 xml:space="preserve"> </w:t>
        </w:r>
        <w:proofErr w:type="spellStart"/>
        <w:r w:rsidRPr="003031D3">
          <w:rPr>
            <w:rFonts w:ascii="Times New Roman" w:eastAsia="Calibri" w:hAnsi="Times New Roman" w:cs="Times New Roman"/>
            <w:bCs/>
            <w:color w:val="000000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Mandler</w:t>
        </w:r>
        <w:proofErr w:type="spellEnd"/>
      </w:hyperlink>
      <w:r w:rsidRPr="003031D3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, </w:t>
      </w:r>
      <w:r w:rsidRPr="003031D3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Jean</w:t>
      </w:r>
      <w:r w:rsidRPr="003031D3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031D3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M</w:t>
      </w:r>
      <w:r w:rsidRPr="003031D3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. 2014</w:t>
      </w:r>
      <w:r w:rsidRPr="003031D3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3031D3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  <w:t>On</w:t>
      </w:r>
      <w:r w:rsidRPr="003031D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3031D3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  <w:t>defining</w:t>
      </w:r>
      <w:r w:rsidRPr="003031D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3031D3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  <w:t>image</w:t>
      </w:r>
      <w:r w:rsidRPr="003031D3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3031D3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  <w:t>schemas</w:t>
      </w:r>
      <w:r w:rsidRPr="003031D3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hyperlink r:id="rId12" w:history="1">
        <w:r w:rsidRPr="003031D3">
          <w:rPr>
            <w:rFonts w:ascii="Times New Roman" w:eastAsia="Calibri" w:hAnsi="Times New Roman" w:cs="Times New Roman"/>
            <w:color w:val="000000"/>
            <w:sz w:val="28"/>
            <w:szCs w:val="28"/>
            <w:bdr w:val="none" w:sz="0" w:space="0" w:color="auto" w:frame="1"/>
            <w:lang w:val="en-US"/>
          </w:rPr>
          <w:t>Language and Cognition</w:t>
        </w:r>
      </w:hyperlink>
      <w:r w:rsidRPr="003031D3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3031D3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6(4):510-532</w:t>
      </w:r>
    </w:p>
    <w:p w:rsidR="009F63C9" w:rsidRPr="009F63C9" w:rsidRDefault="009F63C9" w:rsidP="00381213">
      <w:pPr>
        <w:shd w:val="clear" w:color="auto" w:fill="FFFFFF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</w:pPr>
    </w:p>
    <w:p w:rsidR="009F63C9" w:rsidRPr="009F63C9" w:rsidRDefault="009F63C9" w:rsidP="00381213">
      <w:pPr>
        <w:shd w:val="clear" w:color="auto" w:fill="FFFFFF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</w:pPr>
    </w:p>
    <w:p w:rsidR="009F63C9" w:rsidRDefault="009F63C9" w:rsidP="00381213">
      <w:pPr>
        <w:shd w:val="clear" w:color="auto" w:fill="FFFFFF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</w:pPr>
      <w:r w:rsidRPr="009F63C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  <w:t>Проблеми міжкультурної комунікації</w:t>
      </w:r>
    </w:p>
    <w:p w:rsidR="00DD4107" w:rsidRDefault="00DD4107" w:rsidP="00381213">
      <w:pPr>
        <w:shd w:val="clear" w:color="auto" w:fill="FFFFFF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</w:pPr>
    </w:p>
    <w:p w:rsidR="00DD4107" w:rsidRPr="009F63C9" w:rsidRDefault="00DD4107" w:rsidP="00381213">
      <w:pPr>
        <w:shd w:val="clear" w:color="auto" w:fill="FFFFFF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  <w:t>Основна:</w:t>
      </w:r>
    </w:p>
    <w:p w:rsidR="009F63C9" w:rsidRPr="009F63C9" w:rsidRDefault="009F63C9" w:rsidP="00381213">
      <w:pPr>
        <w:widowControl w:val="0"/>
        <w:numPr>
          <w:ilvl w:val="0"/>
          <w:numId w:val="28"/>
        </w:numPr>
        <w:tabs>
          <w:tab w:val="left" w:pos="720"/>
        </w:tabs>
        <w:suppressAutoHyphens/>
        <w:spacing w:after="0" w:line="240" w:lineRule="auto"/>
        <w:ind w:left="720"/>
        <w:contextualSpacing/>
        <w:jc w:val="both"/>
        <w:rPr>
          <w:rFonts w:ascii="Cambria" w:eastAsia="MS Mincho" w:hAnsi="Cambria" w:cs="Times New Roman"/>
          <w:kern w:val="1"/>
          <w:sz w:val="24"/>
          <w:szCs w:val="24"/>
          <w:lang w:val="uk-UA" w:eastAsia="ru-RU"/>
        </w:rPr>
      </w:pP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>Бацевич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 xml:space="preserve"> Ф.С. Основи </w:t>
      </w: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>комунікативної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 xml:space="preserve"> лінгвістики / Ф.С. </w:t>
      </w: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>Бацевич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 xml:space="preserve">. – К.: </w:t>
      </w: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>Видавничий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 xml:space="preserve"> центр «Академія», 2004. – 344 с. </w:t>
      </w:r>
    </w:p>
    <w:p w:rsidR="009F63C9" w:rsidRPr="009F63C9" w:rsidRDefault="009F63C9" w:rsidP="00381213">
      <w:pPr>
        <w:widowControl w:val="0"/>
        <w:numPr>
          <w:ilvl w:val="0"/>
          <w:numId w:val="28"/>
        </w:numPr>
        <w:tabs>
          <w:tab w:val="left" w:pos="720"/>
        </w:tabs>
        <w:suppressAutoHyphens/>
        <w:spacing w:after="0" w:line="240" w:lineRule="auto"/>
        <w:ind w:left="720"/>
        <w:contextualSpacing/>
        <w:jc w:val="both"/>
        <w:rPr>
          <w:rFonts w:ascii="Cambria" w:eastAsia="MS Mincho" w:hAnsi="Cambria" w:cs="Times New Roman"/>
          <w:kern w:val="1"/>
          <w:sz w:val="24"/>
          <w:szCs w:val="24"/>
          <w:lang w:val="uk-UA" w:eastAsia="ru-RU"/>
        </w:rPr>
      </w:pP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>Бацевич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 xml:space="preserve"> Ф.С. Словник термінів </w:t>
      </w: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>міжкультурної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 xml:space="preserve"> </w:t>
      </w: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>комунікації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 xml:space="preserve"> / Ф.С. </w:t>
      </w: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>Бацевич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 xml:space="preserve">. – К.: Довіра, 2007. – 205 с. </w:t>
      </w:r>
    </w:p>
    <w:p w:rsidR="009F63C9" w:rsidRPr="009F63C9" w:rsidRDefault="009F63C9" w:rsidP="00381213">
      <w:pPr>
        <w:widowControl w:val="0"/>
        <w:numPr>
          <w:ilvl w:val="0"/>
          <w:numId w:val="28"/>
        </w:numPr>
        <w:tabs>
          <w:tab w:val="left" w:pos="720"/>
        </w:tabs>
        <w:suppressAutoHyphens/>
        <w:spacing w:after="0" w:line="240" w:lineRule="auto"/>
        <w:ind w:left="720"/>
        <w:contextualSpacing/>
        <w:jc w:val="both"/>
        <w:rPr>
          <w:rFonts w:ascii="Cambria" w:eastAsia="MS Mincho" w:hAnsi="Cambria" w:cs="Times New Roman"/>
          <w:kern w:val="1"/>
          <w:sz w:val="24"/>
          <w:szCs w:val="24"/>
          <w:lang w:val="uk-UA" w:eastAsia="ru-RU"/>
        </w:rPr>
      </w:pP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>Манакін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 xml:space="preserve"> В.М. Мова і міжкультурна комунікація / В.М. </w:t>
      </w: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>Манакін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 xml:space="preserve">. – К.: Видавничий центр «Академія», 2012. – 288 с. </w:t>
      </w:r>
    </w:p>
    <w:p w:rsidR="009F63C9" w:rsidRPr="009F63C9" w:rsidRDefault="009F63C9" w:rsidP="00381213">
      <w:pPr>
        <w:widowControl w:val="0"/>
        <w:numPr>
          <w:ilvl w:val="0"/>
          <w:numId w:val="28"/>
        </w:numPr>
        <w:tabs>
          <w:tab w:val="left" w:pos="720"/>
        </w:tabs>
        <w:suppressAutoHyphens/>
        <w:spacing w:after="0" w:line="240" w:lineRule="auto"/>
        <w:ind w:left="720"/>
        <w:contextualSpacing/>
        <w:jc w:val="both"/>
        <w:rPr>
          <w:rFonts w:ascii="Cambria" w:eastAsia="MS Mincho" w:hAnsi="Cambria" w:cs="Times New Roman"/>
          <w:kern w:val="1"/>
          <w:sz w:val="24"/>
          <w:szCs w:val="24"/>
          <w:lang w:val="uk-UA" w:eastAsia="ru-RU"/>
        </w:rPr>
      </w:pP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>Почепцов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 xml:space="preserve"> Г.Г. </w:t>
      </w: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>Теория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 xml:space="preserve"> </w:t>
      </w: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>коммуникации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 xml:space="preserve"> / Г. Г. </w:t>
      </w: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>Почепцов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 xml:space="preserve">. – К.: </w:t>
      </w: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>Ваклер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 xml:space="preserve">, 2001. – 656 с. </w:t>
      </w:r>
    </w:p>
    <w:p w:rsidR="009F63C9" w:rsidRPr="009F63C9" w:rsidRDefault="009F63C9" w:rsidP="00381213">
      <w:pPr>
        <w:widowControl w:val="0"/>
        <w:numPr>
          <w:ilvl w:val="0"/>
          <w:numId w:val="28"/>
        </w:numPr>
        <w:tabs>
          <w:tab w:val="left" w:pos="720"/>
        </w:tabs>
        <w:suppressAutoHyphens/>
        <w:spacing w:after="0" w:line="240" w:lineRule="auto"/>
        <w:ind w:left="720"/>
        <w:contextualSpacing/>
        <w:jc w:val="both"/>
        <w:rPr>
          <w:rFonts w:ascii="Cambria" w:eastAsia="MS Mincho" w:hAnsi="Cambria" w:cs="Times New Roman"/>
          <w:kern w:val="1"/>
          <w:sz w:val="24"/>
          <w:szCs w:val="24"/>
          <w:lang w:val="uk-UA" w:eastAsia="ru-RU"/>
        </w:rPr>
      </w:pP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>Тер-Минасова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 xml:space="preserve"> С. Г. </w:t>
      </w: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>Война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 xml:space="preserve"> и мир </w:t>
      </w: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>языков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 xml:space="preserve"> и культур / С. Г. </w:t>
      </w: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>Тер-Минасова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 xml:space="preserve">. – М.: Слово, 2008. – 334 с. </w:t>
      </w:r>
    </w:p>
    <w:p w:rsidR="009F63C9" w:rsidRPr="009F63C9" w:rsidRDefault="009F63C9" w:rsidP="00381213">
      <w:pPr>
        <w:widowControl w:val="0"/>
        <w:numPr>
          <w:ilvl w:val="0"/>
          <w:numId w:val="28"/>
        </w:numPr>
        <w:tabs>
          <w:tab w:val="left" w:pos="720"/>
        </w:tabs>
        <w:suppressAutoHyphens/>
        <w:spacing w:after="0" w:line="240" w:lineRule="auto"/>
        <w:ind w:left="720"/>
        <w:contextualSpacing/>
        <w:jc w:val="both"/>
        <w:rPr>
          <w:rFonts w:ascii="Cambria" w:eastAsia="MS Mincho" w:hAnsi="Cambria" w:cs="Times New Roman"/>
          <w:kern w:val="1"/>
          <w:sz w:val="24"/>
          <w:szCs w:val="24"/>
          <w:lang w:val="uk-UA" w:eastAsia="ru-RU"/>
        </w:rPr>
      </w:pP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>Тер-Минасова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 xml:space="preserve"> С. Г. </w:t>
      </w: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>Язык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 xml:space="preserve"> и </w:t>
      </w: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>межкультурная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 xml:space="preserve"> </w:t>
      </w: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>коммуникация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 xml:space="preserve"> / С. Г. </w:t>
      </w: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>Тер-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 xml:space="preserve"> </w:t>
      </w: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>Минасова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 xml:space="preserve">. – М.: Слово, 2000. – 624 с. </w:t>
      </w:r>
    </w:p>
    <w:p w:rsidR="009F63C9" w:rsidRPr="009F63C9" w:rsidRDefault="009F63C9" w:rsidP="00381213">
      <w:pPr>
        <w:widowControl w:val="0"/>
        <w:tabs>
          <w:tab w:val="left" w:pos="220"/>
          <w:tab w:val="left" w:pos="720"/>
        </w:tabs>
        <w:suppressAutoHyphens/>
        <w:spacing w:after="0" w:line="240" w:lineRule="auto"/>
        <w:ind w:left="360"/>
        <w:contextualSpacing/>
        <w:jc w:val="both"/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</w:pPr>
    </w:p>
    <w:p w:rsidR="009F63C9" w:rsidRDefault="009F63C9" w:rsidP="00381213">
      <w:pPr>
        <w:shd w:val="clear" w:color="auto" w:fill="FFFFFF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</w:pPr>
      <w:r w:rsidRPr="009F63C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  <w:t>Порівняльно-історичне і типологічне мовознавство</w:t>
      </w:r>
    </w:p>
    <w:p w:rsidR="00DD4107" w:rsidRDefault="00DD4107" w:rsidP="00381213">
      <w:pPr>
        <w:shd w:val="clear" w:color="auto" w:fill="FFFFFF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  <w:t>Основна:</w:t>
      </w:r>
    </w:p>
    <w:p w:rsidR="00DD4107" w:rsidRPr="009F63C9" w:rsidRDefault="00DD4107" w:rsidP="00381213">
      <w:pPr>
        <w:shd w:val="clear" w:color="auto" w:fill="FFFFFF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</w:pPr>
    </w:p>
    <w:p w:rsidR="009F63C9" w:rsidRPr="003031D3" w:rsidRDefault="009F63C9" w:rsidP="00381213">
      <w:pPr>
        <w:numPr>
          <w:ilvl w:val="0"/>
          <w:numId w:val="31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3031D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Голубовська</w:t>
      </w:r>
      <w:proofErr w:type="spellEnd"/>
      <w:r w:rsidRPr="003031D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І. О. Етнічні особливості мовних картин світу :</w:t>
      </w:r>
      <w:r w:rsidRPr="003031D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031D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[</w:t>
      </w:r>
      <w:proofErr w:type="spellStart"/>
      <w:r w:rsidRPr="003031D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монорафія</w:t>
      </w:r>
      <w:proofErr w:type="spellEnd"/>
      <w:r w:rsidRPr="003031D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] /Ірина </w:t>
      </w:r>
      <w:r w:rsidR="003031D3" w:rsidRPr="003031D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Олександрівна </w:t>
      </w:r>
      <w:proofErr w:type="spellStart"/>
      <w:r w:rsidR="003031D3" w:rsidRPr="003031D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Голубовська</w:t>
      </w:r>
      <w:proofErr w:type="spellEnd"/>
      <w:r w:rsidR="003031D3" w:rsidRPr="003031D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– К.</w:t>
      </w:r>
      <w:r w:rsidRPr="003031D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: Логос, 2004. – 284 с.</w:t>
      </w:r>
    </w:p>
    <w:p w:rsidR="009F63C9" w:rsidRPr="00433843" w:rsidRDefault="009F63C9" w:rsidP="00381213">
      <w:pPr>
        <w:numPr>
          <w:ilvl w:val="0"/>
          <w:numId w:val="31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3031D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Загнітко</w:t>
      </w:r>
      <w:proofErr w:type="spellEnd"/>
      <w:r w:rsidRPr="003031D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А. П. Сучасні лінгвістичні теорії : [монографія] / Анатолій</w:t>
      </w:r>
      <w:r w:rsidRPr="003031D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031D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Павлович </w:t>
      </w:r>
      <w:proofErr w:type="spellStart"/>
      <w:r w:rsidRPr="003031D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Загнітко</w:t>
      </w:r>
      <w:proofErr w:type="spellEnd"/>
      <w:r w:rsidRPr="003031D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– Донець</w:t>
      </w:r>
      <w:r w:rsidRPr="0043384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 : ТОВ </w:t>
      </w:r>
      <w:proofErr w:type="spellStart"/>
      <w:r w:rsidRPr="0043384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“Юго-Восток</w:t>
      </w:r>
      <w:proofErr w:type="spellEnd"/>
      <w:r w:rsidRPr="0043384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Pr="0043384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Лтд”</w:t>
      </w:r>
      <w:proofErr w:type="spellEnd"/>
      <w:r w:rsidRPr="0043384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2007. – 219.</w:t>
      </w:r>
    </w:p>
    <w:p w:rsidR="009F63C9" w:rsidRPr="00ED3427" w:rsidRDefault="009F63C9" w:rsidP="00381213">
      <w:pPr>
        <w:numPr>
          <w:ilvl w:val="0"/>
          <w:numId w:val="31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ED34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Корунець</w:t>
      </w:r>
      <w:proofErr w:type="spellEnd"/>
      <w:r w:rsidRPr="00ED34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І. В. Порівняльна типологія англійської та української мов :</w:t>
      </w:r>
      <w:r w:rsidRPr="00ED34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D34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[навчальний посібник] / Ілько </w:t>
      </w:r>
      <w:proofErr w:type="spellStart"/>
      <w:r w:rsidRPr="00ED34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Вакулович</w:t>
      </w:r>
      <w:proofErr w:type="spell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ED34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Корунець</w:t>
      </w:r>
      <w:proofErr w:type="spellEnd"/>
      <w:r w:rsidRPr="00ED34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– Вінниця : Нова Книга,</w:t>
      </w:r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D34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2003. – 464 с.</w:t>
      </w:r>
    </w:p>
    <w:p w:rsidR="009F63C9" w:rsidRPr="009F63C9" w:rsidRDefault="009F63C9" w:rsidP="00381213">
      <w:pPr>
        <w:numPr>
          <w:ilvl w:val="0"/>
          <w:numId w:val="31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Кочерган</w:t>
      </w:r>
      <w:proofErr w:type="spell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 П. </w:t>
      </w:r>
      <w:proofErr w:type="spell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Основи</w:t>
      </w:r>
      <w:proofErr w:type="spell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зіставного</w:t>
      </w:r>
      <w:proofErr w:type="spell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мовознавства</w:t>
      </w:r>
      <w:proofErr w:type="spell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Михайло Петрович</w:t>
      </w:r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  <w:proofErr w:type="spell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Кочерган</w:t>
      </w:r>
      <w:proofErr w:type="spell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К.</w:t>
      </w:r>
      <w:proofErr w:type="gram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Академія</w:t>
      </w:r>
      <w:proofErr w:type="spell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2006. – 424 с.</w:t>
      </w:r>
    </w:p>
    <w:p w:rsidR="009F63C9" w:rsidRPr="009F63C9" w:rsidRDefault="009F63C9" w:rsidP="00381213">
      <w:pPr>
        <w:numPr>
          <w:ilvl w:val="0"/>
          <w:numId w:val="31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Манакин</w:t>
      </w:r>
      <w:proofErr w:type="spell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Н. Сопоставительная лексикология / Вла</w:t>
      </w:r>
      <w:r w:rsidR="00303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димир</w:t>
      </w:r>
      <w:r w:rsidR="00303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Николаевич </w:t>
      </w:r>
      <w:proofErr w:type="spellStart"/>
      <w:r w:rsidR="00303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Манакин</w:t>
      </w:r>
      <w:proofErr w:type="spellEnd"/>
      <w:r w:rsidR="00303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К.</w:t>
      </w:r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proofErr w:type="spell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Знання</w:t>
      </w:r>
      <w:proofErr w:type="spell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2004. – 326 с.</w:t>
      </w:r>
    </w:p>
    <w:p w:rsidR="009F63C9" w:rsidRPr="009F63C9" w:rsidRDefault="009F63C9" w:rsidP="00381213">
      <w:pPr>
        <w:numPr>
          <w:ilvl w:val="0"/>
          <w:numId w:val="31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Мовна</w:t>
      </w:r>
      <w:proofErr w:type="spell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система як результат </w:t>
      </w:r>
      <w:proofErr w:type="spell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відображення</w:t>
      </w:r>
      <w:proofErr w:type="spell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процесів</w:t>
      </w:r>
      <w:proofErr w:type="spell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концептуалізації</w:t>
      </w:r>
      <w:proofErr w:type="spell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  <w:proofErr w:type="spell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категоризації</w:t>
      </w:r>
      <w:proofErr w:type="spell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навколишнього</w:t>
      </w:r>
      <w:proofErr w:type="spell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іту</w:t>
      </w:r>
      <w:proofErr w:type="spell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 [</w:t>
      </w:r>
      <w:proofErr w:type="spell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монографія</w:t>
      </w:r>
      <w:proofErr w:type="spell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] / [за ред. А. В. </w:t>
      </w:r>
      <w:proofErr w:type="spell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Корольової</w:t>
      </w:r>
      <w:proofErr w:type="spell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]. – К.</w:t>
      </w:r>
      <w:proofErr w:type="gram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Гілея</w:t>
      </w:r>
      <w:proofErr w:type="spell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2012. – 200 с.</w:t>
      </w:r>
    </w:p>
    <w:p w:rsidR="009F63C9" w:rsidRPr="009F63C9" w:rsidRDefault="009F63C9" w:rsidP="00381213">
      <w:pPr>
        <w:numPr>
          <w:ilvl w:val="0"/>
          <w:numId w:val="31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Тер-Минасова</w:t>
      </w:r>
      <w:proofErr w:type="spellEnd"/>
      <w:proofErr w:type="gram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Г. Язык и межкультурная коммуникация</w:t>
      </w:r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[Электронный ресурс]. – Светлана Григорьевна </w:t>
      </w:r>
      <w:proofErr w:type="spellStart"/>
      <w:proofErr w:type="gram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Тер-Минасова</w:t>
      </w:r>
      <w:proofErr w:type="spellEnd"/>
      <w:proofErr w:type="gram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Режим доступа: </w:t>
      </w:r>
      <w:hyperlink r:id="rId13" w:history="1">
        <w:r w:rsidRPr="009F63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http://www.gumer.info/bibliotek_Buks/Linguist/Ter/_Index.php</w:t>
        </w:r>
      </w:hyperlink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14" w:history="1">
        <w:r w:rsidRPr="009F63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www.psychol.ras.ru/boikoschool/texts/2005/ushakova_language_structures.pdf</w:t>
        </w:r>
      </w:hyperlink>
    </w:p>
    <w:p w:rsidR="009F63C9" w:rsidRPr="009F63C9" w:rsidRDefault="009F63C9" w:rsidP="00381213">
      <w:pPr>
        <w:numPr>
          <w:ilvl w:val="0"/>
          <w:numId w:val="31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Coulmas</w:t>
      </w:r>
      <w:proofErr w:type="spellEnd"/>
      <w:proofErr w:type="gram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 F</w:t>
      </w:r>
      <w:proofErr w:type="gramEnd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An Introduction to Multilingualism. Language in a Changing World. </w:t>
      </w:r>
      <w:proofErr w:type="gram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–  </w:t>
      </w:r>
      <w:proofErr w:type="gramEnd"/>
      <w:r w:rsidR="00537357">
        <w:fldChar w:fldCharType="begin"/>
      </w:r>
      <w:r w:rsidR="00C22C75" w:rsidRPr="00BE22AF">
        <w:rPr>
          <w:lang w:val="en-US"/>
        </w:rPr>
        <w:instrText>HYPERLINK "https://global.oup.com/academic/content/series/o/oxford-textbooks-in-linguistics-otl/?lang=en&amp;cc=ua"</w:instrText>
      </w:r>
      <w:r w:rsidR="00537357">
        <w:fldChar w:fldCharType="separate"/>
      </w:r>
      <w:r w:rsidRPr="009F63C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Oxford Textbooks in Linguistics</w:t>
      </w:r>
      <w:r w:rsidR="00537357">
        <w:fldChar w:fldCharType="end"/>
      </w:r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2017. – 342 p.</w:t>
      </w:r>
    </w:p>
    <w:p w:rsidR="009F63C9" w:rsidRPr="009F63C9" w:rsidRDefault="009F63C9" w:rsidP="00381213">
      <w:pPr>
        <w:numPr>
          <w:ilvl w:val="0"/>
          <w:numId w:val="31"/>
        </w:num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Song J.J. Linguistic Typology. </w:t>
      </w:r>
      <w:proofErr w:type="gramStart"/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–  </w:t>
      </w:r>
      <w:proofErr w:type="gramEnd"/>
      <w:r w:rsidR="00537357">
        <w:fldChar w:fldCharType="begin"/>
      </w:r>
      <w:r w:rsidR="00C22C75" w:rsidRPr="00BE22AF">
        <w:rPr>
          <w:lang w:val="en-US"/>
        </w:rPr>
        <w:instrText>HYPERLINK "https://global.oup.com/academic/content/series/o/oxford-textbooks-in-linguistics-otl/?lang=en&amp;cc=ua"</w:instrText>
      </w:r>
      <w:r w:rsidR="00537357">
        <w:fldChar w:fldCharType="separate"/>
      </w:r>
      <w:r w:rsidRPr="009F63C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Oxford Textbooks in Linguistics</w:t>
      </w:r>
      <w:r w:rsidR="00537357">
        <w:fldChar w:fldCharType="end"/>
      </w:r>
      <w:r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2018. – 544 p.</w:t>
      </w:r>
    </w:p>
    <w:p w:rsidR="009F63C9" w:rsidRPr="009F63C9" w:rsidRDefault="00DD4107" w:rsidP="00381213">
      <w:pPr>
        <w:numPr>
          <w:ilvl w:val="0"/>
          <w:numId w:val="31"/>
        </w:num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9F63C9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Song J.J.</w:t>
      </w:r>
      <w:r w:rsidR="009F63C9" w:rsidRPr="009F63C9">
        <w:rPr>
          <w:rFonts w:ascii="Times New Roman" w:eastAsia="Times New Roman" w:hAnsi="Times New Roman" w:cs="Times New Roman"/>
          <w:color w:val="002147"/>
          <w:sz w:val="28"/>
          <w:szCs w:val="28"/>
          <w:lang w:val="en-US" w:eastAsia="ru-RU"/>
        </w:rPr>
        <w:t> </w:t>
      </w:r>
      <w:r w:rsidR="009F63C9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The Oxford Handbook of Linguistic Typology. – </w:t>
      </w:r>
      <w:hyperlink r:id="rId15" w:history="1">
        <w:r w:rsidR="009F63C9" w:rsidRPr="009F63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Oxford Handbooks,</w:t>
        </w:r>
      </w:hyperlink>
      <w:r w:rsidR="009F63C9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2013. – 776 p.</w:t>
      </w:r>
    </w:p>
    <w:p w:rsidR="009F63C9" w:rsidRPr="009F63C9" w:rsidRDefault="009F63C9" w:rsidP="00381213">
      <w:pPr>
        <w:widowControl w:val="0"/>
        <w:tabs>
          <w:tab w:val="left" w:pos="220"/>
          <w:tab w:val="left" w:pos="720"/>
        </w:tabs>
        <w:suppressAutoHyphens/>
        <w:spacing w:after="0" w:line="360" w:lineRule="auto"/>
        <w:ind w:left="360"/>
        <w:contextualSpacing/>
        <w:jc w:val="both"/>
        <w:rPr>
          <w:rFonts w:ascii="Cambria" w:eastAsia="MS Mincho" w:hAnsi="Cambria" w:cs="Times New Roman"/>
          <w:kern w:val="1"/>
          <w:sz w:val="24"/>
          <w:szCs w:val="24"/>
          <w:lang w:val="en-US" w:eastAsia="ru-RU"/>
        </w:rPr>
      </w:pPr>
    </w:p>
    <w:p w:rsidR="009F63C9" w:rsidRPr="009F63C9" w:rsidRDefault="009F63C9" w:rsidP="00CD7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</w:pPr>
      <w:r w:rsidRPr="009F63C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 xml:space="preserve">Методика викладання іноземних мов у середніх та </w:t>
      </w:r>
      <w:r w:rsidR="00CD7FC1" w:rsidRPr="009F63C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 xml:space="preserve">закладах </w:t>
      </w:r>
      <w:r w:rsidR="00CD7FC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>вищої освіти</w:t>
      </w:r>
      <w:r w:rsidRPr="009F63C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 xml:space="preserve"> </w:t>
      </w:r>
    </w:p>
    <w:p w:rsidR="009F63C9" w:rsidRPr="009F63C9" w:rsidRDefault="009F63C9" w:rsidP="00381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9F63C9" w:rsidRPr="009F63C9" w:rsidRDefault="009F63C9" w:rsidP="00381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9F63C9" w:rsidRPr="009F63C9" w:rsidRDefault="009F63C9" w:rsidP="00381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9F63C9" w:rsidRPr="009F63C9" w:rsidRDefault="00CD7FC1" w:rsidP="00381213">
      <w:pPr>
        <w:keepNext/>
        <w:spacing w:after="0" w:line="240" w:lineRule="auto"/>
        <w:ind w:firstLine="54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Основна р</w:t>
      </w:r>
      <w:r w:rsidR="009F63C9" w:rsidRPr="009F63C9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екомендована література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:</w:t>
      </w:r>
    </w:p>
    <w:p w:rsidR="009F63C9" w:rsidRPr="00433843" w:rsidRDefault="009F63C9" w:rsidP="00381213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38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1. </w:t>
      </w:r>
      <w:proofErr w:type="spellStart"/>
      <w:r w:rsidRPr="004338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Бирюк</w:t>
      </w:r>
      <w:proofErr w:type="spellEnd"/>
      <w:r w:rsidRPr="004338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О.В. Формування соціокультурної компетенції у майбутніх учителів при навчанні читанню англомовних публіцистичних текстів // Іноземні мови. – №2. – 2005.</w:t>
      </w:r>
    </w:p>
    <w:p w:rsidR="009F63C9" w:rsidRPr="009F63C9" w:rsidRDefault="009F63C9" w:rsidP="00381213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Бородіна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Г.Т.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Комунікативно-орієнтоване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ІМ у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немовному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ВНЗ //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Іноземні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№2. – 2005.</w:t>
      </w:r>
    </w:p>
    <w:p w:rsidR="009F63C9" w:rsidRPr="009F63C9" w:rsidRDefault="009F63C9" w:rsidP="00381213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Станівська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</w:t>
      </w:r>
      <w:proofErr w:type="spellStart"/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ідготовка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майбутнього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вчителя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здійснення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диференційованого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Іноземні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№1. – 2005.</w:t>
      </w:r>
    </w:p>
    <w:p w:rsidR="009F63C9" w:rsidRPr="009F63C9" w:rsidRDefault="009F63C9" w:rsidP="00381213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Стеченко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Т.О.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Формування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майбутніх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учителів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усномовленнєвої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англомовної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граматичної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компетенції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іокультурному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матеріалі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Іноземні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№3. – 2005.</w:t>
      </w:r>
    </w:p>
    <w:p w:rsidR="009F63C9" w:rsidRPr="009F63C9" w:rsidRDefault="009F63C9" w:rsidP="00381213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Волошина Р.Г.,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Зикун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Ж.Н.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Психологічна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готовність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викладача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раннього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Іноземним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мовам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ійська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література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 №5. – 2004.</w:t>
      </w:r>
    </w:p>
    <w:p w:rsidR="009F63C9" w:rsidRPr="009F63C9" w:rsidRDefault="009F63C9" w:rsidP="00381213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Козлакова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Сучасні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аспекти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європейської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політики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вивчення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іноземних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Вища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№2. – 2004.</w:t>
      </w:r>
    </w:p>
    <w:p w:rsidR="009F63C9" w:rsidRPr="009F63C9" w:rsidRDefault="009F63C9" w:rsidP="00381213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Крилова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Партнерство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викладача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студента у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іноземних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ідна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школа. – №4. – 2004.</w:t>
      </w:r>
    </w:p>
    <w:p w:rsidR="009F63C9" w:rsidRPr="009F63C9" w:rsidRDefault="009F63C9" w:rsidP="00381213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Журба Л.В.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Особливості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змісту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ІМ як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другої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спеціальності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вищих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навчальних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закладах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Педагогіка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психологія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№1. – 2003.</w:t>
      </w:r>
    </w:p>
    <w:p w:rsidR="009F63C9" w:rsidRPr="009F63C9" w:rsidRDefault="009F63C9" w:rsidP="00381213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Осипова Т.Ю.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Формування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професійно-орієнтованої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особистості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майбутнього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вчителя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13.00.04. –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Теорія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методика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професійної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канд.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наук – О., 2001. -  248 </w:t>
      </w:r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63C9" w:rsidRPr="009F63C9" w:rsidRDefault="009F63C9" w:rsidP="00381213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Демидова В.Г.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Формування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майбутніх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педагогів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прогностичного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компонента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професійної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діяльності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13.00.04. –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Теорія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методика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професійної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канд.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наук – О., 2001. -  197 </w:t>
      </w:r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63C9" w:rsidRPr="009F63C9" w:rsidRDefault="009F63C9" w:rsidP="00381213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Трубіцина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О.М. </w:t>
      </w:r>
      <w:proofErr w:type="spellStart"/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ідготовка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майбутніх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учителів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рефлексивного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управління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процесом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учнів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іноземної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13.00.04: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канд.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наук – О., 2001. -  237 </w:t>
      </w:r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63C9" w:rsidRPr="009F63C9" w:rsidRDefault="009F63C9" w:rsidP="00381213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Гриньова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В.М.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Формування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педагогічної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майбутнього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вчителя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: (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теорія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методичний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аспект):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доктора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наук: 13.00.04. . –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Інститут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педагогіки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АПН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Харків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2000. – 417 с. </w:t>
      </w:r>
    </w:p>
    <w:p w:rsidR="009F63C9" w:rsidRPr="00433843" w:rsidRDefault="00441522" w:rsidP="00441522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9F63C9" w:rsidRPr="004415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Бігич</w:t>
      </w:r>
      <w:proofErr w:type="spellEnd"/>
      <w:r w:rsidR="009F63C9" w:rsidRPr="004415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О.П. Формування у студентів методичної компетенції вчителя Іноземних мов початкової школи // Іноземні мови. – №2. – 2002.</w:t>
      </w:r>
    </w:p>
    <w:p w:rsidR="009F63C9" w:rsidRPr="009F63C9" w:rsidRDefault="009F63C9" w:rsidP="00381213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5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Друзь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Ділова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засіб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студентів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професійного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спілкування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іноземним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мовам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ідна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школа. – №6. – 2002.</w:t>
      </w:r>
    </w:p>
    <w:p w:rsidR="009F63C9" w:rsidRPr="009F63C9" w:rsidRDefault="009F63C9" w:rsidP="00381213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Морська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А.Г.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Сучасні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тенденції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викладанні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іноземних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іальних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цілей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іноземних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ВНЗ) //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Іноземні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№2. – 2002.</w:t>
      </w:r>
    </w:p>
    <w:p w:rsidR="009F63C9" w:rsidRPr="009F63C9" w:rsidRDefault="009F63C9" w:rsidP="00381213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Соловьева Н.Д. Формирование у студентов методического творчества на практических занятиях по методике преподавания ин</w:t>
      </w:r>
      <w:r w:rsidR="00BF7E6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остранных</w:t>
      </w: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языков //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Іноземні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№2. – 2002.</w:t>
      </w:r>
    </w:p>
    <w:p w:rsidR="009F63C9" w:rsidRPr="009F63C9" w:rsidRDefault="009F63C9" w:rsidP="00381213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Федоренко Ю.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Комунікативна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компетенція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найважливіший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елемент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успішного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спілкування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ідна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школа. – №1. – 2002.</w:t>
      </w:r>
    </w:p>
    <w:p w:rsidR="009F63C9" w:rsidRPr="009F63C9" w:rsidRDefault="009F63C9" w:rsidP="00381213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Андрійко</w:t>
      </w:r>
      <w:proofErr w:type="spellEnd"/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І.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Зарубіжні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методичні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концепції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іншомовного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писемного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мовлення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застосування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українських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ВНЗ //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Іноземні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№3. – 2001.</w:t>
      </w:r>
    </w:p>
    <w:p w:rsidR="009F63C9" w:rsidRPr="009F63C9" w:rsidRDefault="009F63C9" w:rsidP="00381213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Зварич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Проблемне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вивченні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ІМ // </w:t>
      </w:r>
      <w:proofErr w:type="spellStart"/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ідна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школа. – №1. – 2002.</w:t>
      </w:r>
    </w:p>
    <w:p w:rsidR="009F63C9" w:rsidRPr="009F63C9" w:rsidRDefault="009F63C9" w:rsidP="00381213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Токар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Вивчення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іноземної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Вузі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шлях до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успішного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формування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національної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ідомості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Рідна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школа. – №9. – 2001.</w:t>
      </w:r>
    </w:p>
    <w:p w:rsidR="00A97599" w:rsidRPr="00A97599" w:rsidRDefault="00A97599" w:rsidP="00A97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20.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Zabolotskaya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O. O. </w:t>
      </w:r>
      <w:proofErr w:type="spellStart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Model</w:t>
      </w:r>
      <w:proofErr w:type="spellEnd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of</w:t>
      </w:r>
      <w:proofErr w:type="spellEnd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development</w:t>
      </w:r>
      <w:proofErr w:type="spellEnd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of</w:t>
      </w:r>
      <w:proofErr w:type="spellEnd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the</w:t>
      </w:r>
      <w:proofErr w:type="spellEnd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role</w:t>
      </w:r>
      <w:proofErr w:type="spellEnd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position</w:t>
      </w:r>
      <w:proofErr w:type="spellEnd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of</w:t>
      </w:r>
      <w:proofErr w:type="spellEnd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future</w:t>
      </w:r>
      <w:proofErr w:type="spellEnd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teachers</w:t>
      </w:r>
      <w:proofErr w:type="spellEnd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in</w:t>
      </w:r>
      <w:proofErr w:type="spellEnd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higher</w:t>
      </w:r>
      <w:proofErr w:type="spellEnd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education</w:t>
      </w:r>
      <w:proofErr w:type="spellEnd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institutions</w:t>
      </w:r>
      <w:proofErr w:type="spellEnd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/ </w:t>
      </w:r>
      <w:proofErr w:type="spellStart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International</w:t>
      </w:r>
      <w:proofErr w:type="spellEnd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Journal</w:t>
      </w:r>
      <w:proofErr w:type="spellEnd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of</w:t>
      </w:r>
      <w:proofErr w:type="spellEnd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Management</w:t>
      </w:r>
      <w:proofErr w:type="spellEnd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(IJM</w:t>
      </w:r>
      <w:proofErr w:type="gramStart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</w:t>
      </w:r>
      <w:proofErr w:type="spellStart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Volume</w:t>
      </w:r>
      <w:proofErr w:type="spellEnd"/>
      <w:proofErr w:type="gramEnd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11, </w:t>
      </w:r>
      <w:proofErr w:type="spellStart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Issue</w:t>
      </w:r>
      <w:proofErr w:type="spellEnd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6, </w:t>
      </w:r>
      <w:proofErr w:type="spellStart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June</w:t>
      </w:r>
      <w:proofErr w:type="spellEnd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2020, </w:t>
      </w:r>
      <w:proofErr w:type="spellStart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pp</w:t>
      </w:r>
      <w:proofErr w:type="spellEnd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739-751, </w:t>
      </w:r>
      <w:proofErr w:type="spellStart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Article</w:t>
      </w:r>
      <w:proofErr w:type="spellEnd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ID: IJM_11_06_061</w:t>
      </w:r>
    </w:p>
    <w:p w:rsidR="00A97599" w:rsidRPr="00A97599" w:rsidRDefault="00A97599" w:rsidP="00A97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21.</w:t>
      </w:r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Zabolotskaya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O. O. </w:t>
      </w:r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THE MODEL OF FORMATION OF FUTURE FOREING LANGUAGE TEACHER'S POLYCULTURE / REVISTA INCLUSIONES / </w:t>
      </w:r>
      <w:proofErr w:type="spellStart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Volume</w:t>
      </w:r>
      <w:proofErr w:type="spellEnd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: 7 </w:t>
      </w:r>
      <w:proofErr w:type="spellStart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Pp</w:t>
      </w:r>
      <w:proofErr w:type="spellEnd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.: 99-114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Специальный</w:t>
      </w:r>
      <w:proofErr w:type="spellEnd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выпуск</w:t>
      </w:r>
      <w:proofErr w:type="spellEnd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: SI /</w:t>
      </w:r>
      <w:proofErr w:type="spellStart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Опубликовано</w:t>
      </w:r>
      <w:proofErr w:type="spellEnd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: APR-JUN 2020</w:t>
      </w:r>
    </w:p>
    <w:p w:rsidR="00A97599" w:rsidRPr="00A97599" w:rsidRDefault="00A97599" w:rsidP="00A975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https://apps.webofknowledge.com/InboundService.do?product=WOS&amp;Func=Frame&amp;DestFail=http%3A%2F%2Fwww.webofknowledge.com&amp;SrcApp=search&amp;SrcAuth=Alerting&amp;SID=D3b7IYqtyDlTvx7RZCL&amp;customersID=Alerting&amp;mode=F</w:t>
      </w:r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ullRecord&amp;IsProductCode=Yes&amp;AlertId=33ae885d-3976-4359-b274-c02a77613631&amp;Init=Yes&amp;action=retrieve&amp;UT=WOS%3A000538106300008</w:t>
      </w:r>
    </w:p>
    <w:p w:rsidR="00A97599" w:rsidRPr="00A97599" w:rsidRDefault="00A97599" w:rsidP="00A9759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2</w:t>
      </w:r>
      <w:proofErr w:type="spellEnd"/>
      <w:r w:rsidRPr="00A975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Zabolotskaya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O.O. </w:t>
      </w:r>
      <w:proofErr w:type="spellStart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Digital</w:t>
      </w:r>
      <w:proofErr w:type="spellEnd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Competencies</w:t>
      </w:r>
      <w:proofErr w:type="spellEnd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proofErr w:type="gramStart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Of</w:t>
      </w:r>
      <w:proofErr w:type="spellEnd"/>
      <w:proofErr w:type="gramEnd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Teachers</w:t>
      </w:r>
      <w:proofErr w:type="spellEnd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In</w:t>
      </w:r>
      <w:proofErr w:type="spellEnd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The</w:t>
      </w:r>
      <w:proofErr w:type="spellEnd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Transformation</w:t>
      </w:r>
      <w:proofErr w:type="spellEnd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Of</w:t>
      </w:r>
      <w:proofErr w:type="spellEnd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The</w:t>
      </w:r>
      <w:proofErr w:type="spellEnd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Educational</w:t>
      </w:r>
      <w:proofErr w:type="spellEnd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Environment</w:t>
      </w:r>
      <w:proofErr w:type="spellEnd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//</w:t>
      </w:r>
      <w:proofErr w:type="spellStart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Journal</w:t>
      </w:r>
      <w:proofErr w:type="spellEnd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of</w:t>
      </w:r>
      <w:proofErr w:type="spellEnd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Optimization</w:t>
      </w:r>
      <w:proofErr w:type="spellEnd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in</w:t>
      </w:r>
      <w:proofErr w:type="spellEnd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Industrial</w:t>
      </w:r>
      <w:proofErr w:type="spellEnd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Engineering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Vol.14, </w:t>
      </w:r>
      <w:proofErr w:type="spellStart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Issue</w:t>
      </w:r>
      <w:proofErr w:type="spellEnd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1, </w:t>
      </w:r>
      <w:proofErr w:type="spellStart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Winter</w:t>
      </w:r>
      <w:proofErr w:type="spellEnd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&amp; </w:t>
      </w:r>
      <w:proofErr w:type="spellStart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Spring</w:t>
      </w:r>
      <w:proofErr w:type="spellEnd"/>
      <w:r w:rsidRPr="00A975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2021, рр. 43-50</w:t>
      </w:r>
      <w:r w:rsidRPr="00A975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9F63C9" w:rsidRDefault="00A97599" w:rsidP="00A9759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A975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DOI: 10.22094/JOIE.2020.677813. URL : http://www.qjie.ir/article_677813_bc6ea29c4bb2da1989f4719d7a684e8b.pdf</w:t>
      </w:r>
      <w:r w:rsidRPr="00A975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cr/>
      </w:r>
    </w:p>
    <w:p w:rsidR="00A97599" w:rsidRDefault="00A97599" w:rsidP="00A9759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97599" w:rsidRPr="00A97599" w:rsidRDefault="00A97599" w:rsidP="00A9759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9F63C9" w:rsidRPr="009F63C9" w:rsidRDefault="009F63C9" w:rsidP="00381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9F63C9" w:rsidRPr="009F63C9" w:rsidRDefault="009F63C9" w:rsidP="00381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ДОДАТКОВА ЛІТЕРАТУРА</w:t>
      </w:r>
    </w:p>
    <w:p w:rsidR="009F63C9" w:rsidRPr="009F63C9" w:rsidRDefault="009F63C9" w:rsidP="00381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9F63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Інтернет ресурси</w:t>
      </w:r>
    </w:p>
    <w:p w:rsidR="009F63C9" w:rsidRPr="009F63C9" w:rsidRDefault="009F63C9" w:rsidP="00381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9F63C9" w:rsidRPr="009F63C9" w:rsidRDefault="004A61AA" w:rsidP="004A61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23. </w:t>
      </w:r>
      <w:r w:rsidR="009F63C9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Cambridge International dictionary of Idioms </w:t>
      </w:r>
      <w:hyperlink r:id="rId16" w:history="1">
        <w:r w:rsidR="009F63C9" w:rsidRPr="009F63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="009F63C9" w:rsidRPr="009F63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uk-UA" w:eastAsia="ru-RU"/>
          </w:rPr>
          <w:t>://</w:t>
        </w:r>
        <w:proofErr w:type="spellStart"/>
        <w:r w:rsidR="009F63C9" w:rsidRPr="009F63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itools</w:t>
        </w:r>
        <w:proofErr w:type="spellEnd"/>
        <w:r w:rsidR="009F63C9" w:rsidRPr="009F63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uk-UA" w:eastAsia="ru-RU"/>
          </w:rPr>
          <w:t>.</w:t>
        </w:r>
        <w:r w:rsidR="009F63C9" w:rsidRPr="009F63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com</w:t>
        </w:r>
        <w:r w:rsidR="009F63C9" w:rsidRPr="009F63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uk-UA" w:eastAsia="ru-RU"/>
          </w:rPr>
          <w:t>/</w:t>
        </w:r>
        <w:r w:rsidR="009F63C9" w:rsidRPr="009F63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tool</w:t>
        </w:r>
        <w:r w:rsidR="009F63C9" w:rsidRPr="009F63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uk-UA" w:eastAsia="ru-RU"/>
          </w:rPr>
          <w:t>/</w:t>
        </w:r>
        <w:proofErr w:type="spellStart"/>
        <w:r w:rsidR="009F63C9" w:rsidRPr="009F63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cambridge</w:t>
        </w:r>
        <w:proofErr w:type="spellEnd"/>
        <w:r w:rsidR="009F63C9" w:rsidRPr="009F63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uk-UA" w:eastAsia="ru-RU"/>
          </w:rPr>
          <w:t>-</w:t>
        </w:r>
        <w:r w:rsidR="009F63C9" w:rsidRPr="009F63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international</w:t>
        </w:r>
        <w:r w:rsidR="009F63C9" w:rsidRPr="009F63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uk-UA" w:eastAsia="ru-RU"/>
          </w:rPr>
          <w:t>-</w:t>
        </w:r>
        <w:r w:rsidR="009F63C9" w:rsidRPr="009F63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dictionary</w:t>
        </w:r>
        <w:r w:rsidR="009F63C9" w:rsidRPr="009F63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uk-UA" w:eastAsia="ru-RU"/>
          </w:rPr>
          <w:t>-</w:t>
        </w:r>
        <w:r w:rsidR="009F63C9" w:rsidRPr="009F63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of</w:t>
        </w:r>
        <w:r w:rsidR="009F63C9" w:rsidRPr="009F63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uk-UA" w:eastAsia="ru-RU"/>
          </w:rPr>
          <w:t>-</w:t>
        </w:r>
        <w:r w:rsidR="009F63C9" w:rsidRPr="009F63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idioms</w:t>
        </w:r>
      </w:hyperlink>
    </w:p>
    <w:p w:rsidR="009F63C9" w:rsidRPr="004A61AA" w:rsidRDefault="004A61AA" w:rsidP="004A61AA">
      <w:pPr>
        <w:pStyle w:val="a8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9F63C9" w:rsidRPr="004A61AA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Ginzburg</w:t>
      </w:r>
      <w:proofErr w:type="spellEnd"/>
      <w:r w:rsidR="009F63C9" w:rsidRPr="004A61AA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R.S. and others. A Course in Modern English Lexicology </w:t>
      </w:r>
      <w:hyperlink r:id="rId17" w:history="1"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://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.</w:t>
        </w:r>
        <w:proofErr w:type="spellStart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bsu</w:t>
        </w:r>
        <w:proofErr w:type="spellEnd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.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by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/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Cache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/</w:t>
        </w:r>
        <w:proofErr w:type="spellStart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pdf</w:t>
        </w:r>
        <w:proofErr w:type="spellEnd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/229523.</w:t>
        </w:r>
        <w:proofErr w:type="spellStart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pdf</w:t>
        </w:r>
        <w:proofErr w:type="spellEnd"/>
      </w:hyperlink>
    </w:p>
    <w:p w:rsidR="009F63C9" w:rsidRPr="004A61AA" w:rsidRDefault="004A61AA" w:rsidP="004A61AA">
      <w:pPr>
        <w:pStyle w:val="a8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9F63C9" w:rsidRPr="004A61AA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English idioms and Idiomatic Expressions </w:t>
      </w:r>
      <w:hyperlink r:id="rId18" w:history="1"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://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.</w:t>
        </w:r>
        <w:proofErr w:type="spellStart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usingenglish</w:t>
        </w:r>
        <w:proofErr w:type="spellEnd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.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com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/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reference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/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idioms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/</w:t>
        </w:r>
      </w:hyperlink>
    </w:p>
    <w:p w:rsidR="009F63C9" w:rsidRPr="004A61AA" w:rsidRDefault="004A61AA" w:rsidP="004A61AA">
      <w:pPr>
        <w:pStyle w:val="a8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9F63C9" w:rsidRPr="004A61AA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English Lexicology for Students and All </w:t>
      </w:r>
      <w:hyperlink r:id="rId19" w:history="1"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http://englishlexicology.blogspot.com/</w:t>
        </w:r>
      </w:hyperlink>
    </w:p>
    <w:p w:rsidR="009F63C9" w:rsidRPr="004A61AA" w:rsidRDefault="004A61AA" w:rsidP="004A61AA">
      <w:pPr>
        <w:pStyle w:val="a8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9F63C9" w:rsidRPr="004A61AA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English Synonym Dictionary </w:t>
      </w:r>
      <w:hyperlink r:id="rId20" w:history="1"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http://dico.isc.cnrs.fr/dico/en/search</w:t>
        </w:r>
      </w:hyperlink>
    </w:p>
    <w:p w:rsidR="009F63C9" w:rsidRPr="004A61AA" w:rsidRDefault="004A61AA" w:rsidP="004A61AA">
      <w:pPr>
        <w:pStyle w:val="a8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9F63C9" w:rsidRPr="004A61AA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Indo- European Etymological Dictionaries Online </w:t>
      </w:r>
      <w:hyperlink r:id="rId21" w:history="1"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http://iedo.brillonline.nl/dictionaries/</w:t>
        </w:r>
      </w:hyperlink>
    </w:p>
    <w:p w:rsidR="009F63C9" w:rsidRPr="004A61AA" w:rsidRDefault="004A61AA" w:rsidP="004A61AA">
      <w:pPr>
        <w:pStyle w:val="a8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9F63C9" w:rsidRPr="004A61AA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International Journal of Lexicography </w:t>
      </w:r>
      <w:hyperlink r:id="rId22" w:history="1"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://</w:t>
        </w:r>
        <w:proofErr w:type="spellStart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ijl</w:t>
        </w:r>
        <w:proofErr w:type="spellEnd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.</w:t>
        </w:r>
        <w:proofErr w:type="spellStart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oxfordjournals</w:t>
        </w:r>
        <w:proofErr w:type="spellEnd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.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org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/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content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/17/2/230.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extract</w:t>
        </w:r>
      </w:hyperlink>
    </w:p>
    <w:p w:rsidR="009F63C9" w:rsidRPr="004A61AA" w:rsidRDefault="004A61AA" w:rsidP="004A61AA">
      <w:pPr>
        <w:pStyle w:val="a8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9F63C9" w:rsidRPr="004A61AA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Lectures on English Lexicology </w:t>
      </w:r>
      <w:hyperlink r:id="rId23" w:history="1"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://</w:t>
        </w:r>
        <w:proofErr w:type="spellStart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kpfu</w:t>
        </w:r>
        <w:proofErr w:type="spellEnd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.</w:t>
        </w:r>
        <w:proofErr w:type="spellStart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/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docs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/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F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1797492221/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Lectures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.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on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.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Le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_</w:t>
        </w:r>
        <w:proofErr w:type="spellStart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icology</w:t>
        </w:r>
        <w:proofErr w:type="spellEnd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1.</w:t>
        </w:r>
        <w:proofErr w:type="spellStart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pdf</w:t>
        </w:r>
        <w:proofErr w:type="spellEnd"/>
      </w:hyperlink>
    </w:p>
    <w:p w:rsidR="009F63C9" w:rsidRPr="004A61AA" w:rsidRDefault="004A61AA" w:rsidP="004A61AA">
      <w:pPr>
        <w:pStyle w:val="a8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9F63C9" w:rsidRPr="004A61AA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New</w:t>
      </w:r>
      <w:proofErr w:type="spellEnd"/>
      <w:r w:rsidR="009F63C9" w:rsidRPr="004A61AA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9F63C9" w:rsidRPr="004A61AA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Trends</w:t>
      </w:r>
      <w:proofErr w:type="spellEnd"/>
      <w:r w:rsidR="009F63C9" w:rsidRPr="004A61AA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9F63C9" w:rsidRPr="004A61AA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in</w:t>
      </w:r>
      <w:proofErr w:type="spellEnd"/>
      <w:r w:rsidR="009F63C9" w:rsidRPr="004A61AA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9F63C9" w:rsidRPr="004A61AA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Lexicography</w:t>
      </w:r>
      <w:proofErr w:type="spellEnd"/>
      <w:r w:rsidR="009F63C9" w:rsidRPr="004A61AA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</w:t>
      </w:r>
      <w:hyperlink r:id="rId24" w:history="1"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http://www.c-s-p.org/flyers/978-1-4438-1945-9-sample.pdf</w:t>
        </w:r>
      </w:hyperlink>
    </w:p>
    <w:p w:rsidR="009F63C9" w:rsidRPr="004A61AA" w:rsidRDefault="004A61AA" w:rsidP="004A61AA">
      <w:pPr>
        <w:pStyle w:val="a8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9F63C9" w:rsidRPr="004A61AA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Online Etymology dictionary </w:t>
      </w:r>
      <w:hyperlink r:id="rId25" w:history="1"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http://www.etymonline.com/</w:t>
        </w:r>
      </w:hyperlink>
    </w:p>
    <w:p w:rsidR="009F63C9" w:rsidRPr="004A61AA" w:rsidRDefault="004A61AA" w:rsidP="004A61AA">
      <w:pPr>
        <w:pStyle w:val="a8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9F63C9" w:rsidRPr="004A61AA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Oxford Advanced Learner’s Dictionary </w:t>
      </w:r>
      <w:hyperlink r:id="rId26" w:history="1"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://</w:t>
        </w:r>
        <w:proofErr w:type="spellStart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oald</w:t>
        </w:r>
        <w:proofErr w:type="spellEnd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8.</w:t>
        </w:r>
        <w:proofErr w:type="spellStart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oxfordlearnersdictionaries</w:t>
        </w:r>
        <w:proofErr w:type="spellEnd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.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com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/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dictionary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/</w:t>
        </w:r>
      </w:hyperlink>
    </w:p>
    <w:p w:rsidR="009F63C9" w:rsidRPr="004A61AA" w:rsidRDefault="004A61AA" w:rsidP="004A61AA">
      <w:pPr>
        <w:pStyle w:val="a8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9F63C9" w:rsidRPr="004A61AA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The Concise Oxford Dictionary of English Etymology </w:t>
      </w:r>
      <w:hyperlink r:id="rId27" w:history="1"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http://www.oxfordreference.com/view/10.1093/acref/9780192830982.001.0001/acref-9780192830982</w:t>
        </w:r>
      </w:hyperlink>
    </w:p>
    <w:p w:rsidR="009F63C9" w:rsidRPr="004A61AA" w:rsidRDefault="004A61AA" w:rsidP="004A61AA">
      <w:pPr>
        <w:pStyle w:val="a8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hyperlink r:id="rId28" w:history="1"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http://www.collinsdictionary.com/</w:t>
        </w:r>
      </w:hyperlink>
    </w:p>
    <w:p w:rsidR="009F63C9" w:rsidRPr="004A61AA" w:rsidRDefault="004A61AA" w:rsidP="004A61AA">
      <w:pPr>
        <w:pStyle w:val="a8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hyperlink r:id="rId29" w:history="1"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://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www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.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lexilogos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.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com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/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english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/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dictionary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.</w:t>
        </w:r>
        <w:proofErr w:type="spellStart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htm</w:t>
        </w:r>
        <w:proofErr w:type="spellEnd"/>
      </w:hyperlink>
    </w:p>
    <w:p w:rsidR="009F63C9" w:rsidRPr="004A61AA" w:rsidRDefault="004A61AA" w:rsidP="004A61AA">
      <w:pPr>
        <w:pStyle w:val="a8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hyperlink r:id="rId30" w:history="1"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://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www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.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merriam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-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webster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.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com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/</w:t>
        </w:r>
        <w:proofErr w:type="spellStart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dictionary</w:t>
        </w:r>
        <w:proofErr w:type="spellEnd"/>
      </w:hyperlink>
    </w:p>
    <w:p w:rsidR="009F63C9" w:rsidRPr="004A61AA" w:rsidRDefault="004A61AA" w:rsidP="004A61AA">
      <w:pPr>
        <w:pStyle w:val="a8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hyperlink r:id="rId31" w:history="1"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http://www.synonymy.com/</w:t>
        </w:r>
      </w:hyperlink>
    </w:p>
    <w:p w:rsidR="009F63C9" w:rsidRPr="009F63C9" w:rsidRDefault="004A61AA" w:rsidP="004A61A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A61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</w:t>
      </w:r>
      <w:hyperlink r:id="rId32" w:history="1">
        <w:r w:rsidR="009F63C9" w:rsidRPr="004A61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http://thesaurus.com/</w:t>
        </w:r>
      </w:hyperlink>
    </w:p>
    <w:p w:rsidR="009F63C9" w:rsidRPr="004A61AA" w:rsidRDefault="009F63C9" w:rsidP="004A61AA">
      <w:pPr>
        <w:pStyle w:val="a8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Cognition. Available: </w:t>
      </w:r>
      <w:hyperlink r:id="rId33" w:history="1">
        <w:r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http://en.wikipedia.org/wiki/Cognition</w:t>
        </w:r>
      </w:hyperlink>
    </w:p>
    <w:p w:rsidR="004A61AA" w:rsidRDefault="004A61AA" w:rsidP="004A61AA">
      <w:pPr>
        <w:spacing w:after="0" w:line="240" w:lineRule="auto"/>
        <w:ind w:left="720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41. </w:t>
      </w:r>
      <w:proofErr w:type="gramStart"/>
      <w:r w:rsidR="009F63C9" w:rsidRPr="009F63C9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Bailey R. Cognitive Metaphor.</w:t>
      </w:r>
      <w:proofErr w:type="gramEnd"/>
      <w:r w:rsidR="009F63C9" w:rsidRPr="009F63C9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9F63C9" w:rsidRPr="009F63C9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Available</w:t>
      </w:r>
      <w:proofErr w:type="gramStart"/>
      <w:r w:rsidR="009F63C9" w:rsidRPr="009F63C9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:www</w:t>
      </w:r>
      <w:proofErr w:type="spellEnd"/>
      <w:proofErr w:type="gramEnd"/>
      <w:r w:rsidR="009F63C9" w:rsidRPr="009F63C9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. </w:t>
      </w:r>
      <w:proofErr w:type="spellStart"/>
      <w:proofErr w:type="gramStart"/>
      <w:r w:rsidR="009F63C9" w:rsidRPr="009F63C9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shakespeare</w:t>
      </w:r>
      <w:proofErr w:type="spellEnd"/>
      <w:proofErr w:type="gramEnd"/>
      <w:r w:rsidR="009F63C9" w:rsidRPr="009F63C9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. </w:t>
      </w:r>
      <w:proofErr w:type="gramStart"/>
      <w:r w:rsidR="009F63C9" w:rsidRPr="009F63C9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uk.net/j</w:t>
      </w:r>
      <w:proofErr w:type="gramEnd"/>
      <w:r w:rsidR="009F63C9" w:rsidRPr="009F63C9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</w:p>
    <w:p w:rsidR="009F63C9" w:rsidRPr="009F63C9" w:rsidRDefault="004A61AA" w:rsidP="004A61A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42. </w:t>
      </w:r>
      <w:proofErr w:type="spellStart"/>
      <w:proofErr w:type="gramStart"/>
      <w:r w:rsidR="009F63C9" w:rsidRPr="009F63C9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oumal</w:t>
      </w:r>
      <w:proofErr w:type="spellEnd"/>
      <w:r w:rsidR="009F63C9" w:rsidRPr="009F63C9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/j</w:t>
      </w:r>
      <w:proofErr w:type="gramEnd"/>
      <w:r w:rsidR="009F63C9" w:rsidRPr="009F63C9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Hearn/1 _2/bailey.html</w:t>
      </w:r>
    </w:p>
    <w:p w:rsidR="009F63C9" w:rsidRPr="009F63C9" w:rsidRDefault="004A61AA" w:rsidP="004A61A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lastRenderedPageBreak/>
        <w:t xml:space="preserve">43. </w:t>
      </w:r>
      <w:proofErr w:type="spellStart"/>
      <w:r w:rsidR="009F63C9" w:rsidRPr="009F63C9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Bipin</w:t>
      </w:r>
      <w:proofErr w:type="spellEnd"/>
      <w:r w:rsidR="009F63C9" w:rsidRPr="009F63C9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9F63C9" w:rsidRPr="009F63C9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Indurkhya</w:t>
      </w:r>
      <w:proofErr w:type="spellEnd"/>
      <w:r w:rsidR="009F63C9" w:rsidRPr="009F63C9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. </w:t>
      </w:r>
      <w:proofErr w:type="gramStart"/>
      <w:r w:rsidR="009F63C9" w:rsidRPr="009F63C9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Creativity in Interpreting Poetic Metaphor.</w:t>
      </w:r>
      <w:proofErr w:type="gramEnd"/>
      <w:r w:rsidR="009F63C9" w:rsidRPr="009F63C9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Available: </w:t>
      </w:r>
      <w:hyperlink r:id="rId34" w:history="1">
        <w:r w:rsidR="009F63C9" w:rsidRPr="009F63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http://www.lehigh.edu/~interact/isi2003/ISI%202003%20Web%20Papers/Indurkhya.Reader%20creativity.pdf</w:t>
        </w:r>
      </w:hyperlink>
    </w:p>
    <w:p w:rsidR="009F63C9" w:rsidRPr="004A61AA" w:rsidRDefault="004A61AA" w:rsidP="004A61AA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Cognitive Blending. Available: </w:t>
      </w:r>
      <w:hyperlink r:id="rId35" w:history="1"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http://en.wikipedia.org/wiki/</w:t>
        </w:r>
      </w:hyperlink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Conceptual_ </w:t>
      </w:r>
      <w:proofErr w:type="spellStart"/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>blending#column</w:t>
      </w:r>
      <w:proofErr w:type="spellEnd"/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>-one</w:t>
      </w:r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</w:p>
    <w:p w:rsidR="009F63C9" w:rsidRPr="004A61AA" w:rsidRDefault="004A61AA" w:rsidP="004A61AA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Cognitive Metaphor. Available: </w:t>
      </w:r>
      <w:hyperlink r:id="rId36" w:history="1"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http://en.wikipedia.org/wiki/</w:t>
        </w:r>
      </w:hyperlink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Conceptual </w:t>
      </w:r>
      <w:proofErr w:type="spellStart"/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>metaphor#column</w:t>
      </w:r>
      <w:proofErr w:type="spellEnd"/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>-one</w:t>
      </w:r>
    </w:p>
    <w:p w:rsidR="009F63C9" w:rsidRPr="004A61AA" w:rsidRDefault="004A61AA" w:rsidP="004A61AA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Cognitive Poetics. Available: </w:t>
      </w:r>
      <w:hyperlink r:id="rId37" w:history="1"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http://en.wikipedia.org/wiki/</w:t>
        </w:r>
      </w:hyperlink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Cognitive_Poetics#_note_0</w:t>
      </w:r>
    </w:p>
    <w:p w:rsidR="009F63C9" w:rsidRPr="004A61AA" w:rsidRDefault="004A61AA" w:rsidP="004A61AA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>Cronquist</w:t>
      </w:r>
      <w:proofErr w:type="spellEnd"/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U. Traditional Stylistics and Cognitive Stylistics. Available: </w:t>
      </w:r>
      <w:hyperlink r:id="rId38" w:history="1"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www.ucs.louisiana.edu/~cxr</w:t>
        </w:r>
      </w:hyperlink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1086/</w:t>
      </w:r>
      <w:proofErr w:type="spellStart"/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>coglit</w:t>
      </w:r>
      <w:proofErr w:type="spellEnd"/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/ </w:t>
      </w:r>
      <w:proofErr w:type="spellStart"/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>cronquist.pd</w:t>
      </w:r>
      <w:proofErr w:type="spellEnd"/>
    </w:p>
    <w:p w:rsidR="009F63C9" w:rsidRPr="004A61AA" w:rsidRDefault="004A61AA" w:rsidP="004A61AA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>Deixis</w:t>
      </w:r>
      <w:proofErr w:type="spellEnd"/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. Available: </w:t>
      </w:r>
      <w:hyperlink r:id="rId39" w:history="1"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http://en.wikipedia.Org/wiki/Deixis#column-one</w:t>
        </w:r>
      </w:hyperlink>
    </w:p>
    <w:p w:rsidR="009F63C9" w:rsidRPr="004A61AA" w:rsidRDefault="004A61AA" w:rsidP="004A61AA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Grady G. Blending and Metaphor. Available: </w:t>
      </w:r>
      <w:hyperlink r:id="rId40" w:history="1"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http://markturner.org/</w:t>
        </w:r>
      </w:hyperlink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blendaphor.htm</w:t>
      </w:r>
    </w:p>
    <w:p w:rsidR="009F63C9" w:rsidRPr="004A61AA" w:rsidRDefault="004A61AA" w:rsidP="004A61AA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>Lakoff</w:t>
      </w:r>
      <w:proofErr w:type="spellEnd"/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George. Available: </w:t>
      </w:r>
      <w:hyperlink r:id="rId41" w:history="1"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http://en.wikipedia.org/wiki/</w:t>
        </w:r>
      </w:hyperlink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>GeorgeLakoff</w:t>
      </w:r>
      <w:proofErr w:type="spellEnd"/>
    </w:p>
    <w:p w:rsidR="009F63C9" w:rsidRPr="004A61AA" w:rsidRDefault="004A61AA" w:rsidP="004A61AA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George </w:t>
      </w:r>
      <w:proofErr w:type="spellStart"/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>Lakoff</w:t>
      </w:r>
      <w:proofErr w:type="spellEnd"/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>. Cognitive Linguistics. Available</w:t>
      </w:r>
    </w:p>
    <w:p w:rsidR="009F63C9" w:rsidRPr="004A61AA" w:rsidRDefault="004A61AA" w:rsidP="004A61AA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</w:t>
      </w:r>
      <w:hyperlink r:id="rId42" w:history="1"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http://www.clas.ufl.edu/ipsa/journal/2001_lakoff01.shtml</w:t>
        </w:r>
      </w:hyperlink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George </w:t>
      </w:r>
      <w:proofErr w:type="spellStart"/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>Lakoff</w:t>
      </w:r>
      <w:proofErr w:type="spellEnd"/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>. The Theory of Cognitive Models. Available:</w:t>
      </w:r>
    </w:p>
    <w:p w:rsidR="009F63C9" w:rsidRPr="004A61AA" w:rsidRDefault="004A61AA" w:rsidP="004A61AA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</w:t>
      </w:r>
      <w:hyperlink r:id="rId43" w:history="1"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://</w:t>
        </w:r>
        <w:proofErr w:type="spellStart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cogweb</w:t>
        </w:r>
        <w:proofErr w:type="spellEnd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.</w:t>
        </w:r>
        <w:proofErr w:type="spellStart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ucla</w:t>
        </w:r>
        <w:proofErr w:type="spellEnd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.</w:t>
        </w:r>
        <w:proofErr w:type="spellStart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edu</w:t>
        </w:r>
        <w:proofErr w:type="spellEnd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/</w:t>
        </w:r>
        <w:proofErr w:type="spellStart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CogSci</w:t>
        </w:r>
        <w:proofErr w:type="spellEnd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/</w:t>
        </w:r>
        <w:proofErr w:type="spellStart"/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Lakoffihtml</w:t>
        </w:r>
        <w:proofErr w:type="spellEnd"/>
      </w:hyperlink>
    </w:p>
    <w:p w:rsidR="009F63C9" w:rsidRPr="004A61AA" w:rsidRDefault="004A61AA" w:rsidP="004A61AA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>Landacker</w:t>
      </w:r>
      <w:proofErr w:type="spellEnd"/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Ronald. Available: </w:t>
      </w:r>
      <w:hyperlink r:id="rId44" w:history="1"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http://en.wikipedia.org/wiki/</w:t>
        </w:r>
      </w:hyperlink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>Landacker_Ronald</w:t>
      </w:r>
      <w:proofErr w:type="spellEnd"/>
    </w:p>
    <w:p w:rsidR="009F63C9" w:rsidRPr="004A61AA" w:rsidRDefault="004A61AA" w:rsidP="004A61AA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Turner Mark. Available: </w:t>
      </w:r>
      <w:hyperlink r:id="rId45" w:history="1"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http://en.wikipedia.org/wiki/Tumer_Mark</w:t>
        </w:r>
      </w:hyperlink>
    </w:p>
    <w:p w:rsidR="009F63C9" w:rsidRPr="004A61AA" w:rsidRDefault="004A61AA" w:rsidP="004A61AA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>Tsur</w:t>
      </w:r>
      <w:proofErr w:type="spellEnd"/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R. Aspects of Cognitive Poetics. Available: http:// </w:t>
      </w:r>
      <w:proofErr w:type="spellStart"/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>cogprints</w:t>
      </w:r>
      <w:proofErr w:type="spellEnd"/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.org/3239/01/Aspects_of_Cognitive_Poetics.htm</w:t>
      </w:r>
    </w:p>
    <w:p w:rsidR="009F63C9" w:rsidRPr="004A61AA" w:rsidRDefault="004A61AA" w:rsidP="004A61AA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>Tsur</w:t>
      </w:r>
      <w:proofErr w:type="spellEnd"/>
      <w:r w:rsidR="009F63C9" w:rsidRPr="004A61AA">
        <w:rPr>
          <w:rFonts w:ascii="Times New Roman" w:eastAsia="Courier New" w:hAnsi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R. Some Aspects of Cognitive Poetics. Available: </w:t>
      </w:r>
      <w:hyperlink r:id="rId46" w:history="1">
        <w:r w:rsidR="009F63C9" w:rsidRPr="004A61A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www.2.bc.edu/~richarad/lcb/fea/tsur/cogpoetics.htm</w:t>
        </w:r>
      </w:hyperlink>
    </w:p>
    <w:p w:rsidR="006E74A8" w:rsidRDefault="006E74A8" w:rsidP="006E7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6E74A8" w:rsidRDefault="006E74A8" w:rsidP="006E7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6E74A8" w:rsidRDefault="006E74A8" w:rsidP="006E7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6E74A8" w:rsidRDefault="006E74A8" w:rsidP="006E7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6E74A8" w:rsidRDefault="006E74A8" w:rsidP="006E7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6E74A8" w:rsidRDefault="006E74A8" w:rsidP="006E7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6E74A8" w:rsidRDefault="006E74A8" w:rsidP="006E7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6E74A8" w:rsidRDefault="006E74A8" w:rsidP="006E7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6E74A8" w:rsidRDefault="006E74A8" w:rsidP="006E7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6E74A8" w:rsidRDefault="006E74A8" w:rsidP="006E7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6E74A8" w:rsidRDefault="006E74A8" w:rsidP="006E7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6E74A8" w:rsidRDefault="006E74A8" w:rsidP="006E7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6E74A8" w:rsidRDefault="006E74A8" w:rsidP="006E7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6E74A8" w:rsidRDefault="006E74A8" w:rsidP="006E7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6E74A8" w:rsidRDefault="006E74A8" w:rsidP="006E7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6E74A8" w:rsidRDefault="006E74A8" w:rsidP="006E7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6E74A8" w:rsidRDefault="006E74A8" w:rsidP="006E7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6E74A8" w:rsidRDefault="006E74A8" w:rsidP="006E7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6E74A8" w:rsidRDefault="006E74A8" w:rsidP="006E7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3A47F3" w:rsidRPr="00441522" w:rsidRDefault="006E74A8" w:rsidP="00441522">
      <w:pPr>
        <w:pageBreakBefore/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lastRenderedPageBreak/>
        <w:t>Р</w:t>
      </w:r>
      <w:proofErr w:type="spellStart"/>
      <w:r w:rsidR="003A47F3" w:rsidRPr="0044152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екомендована</w:t>
      </w:r>
      <w:proofErr w:type="spellEnd"/>
      <w:r w:rsidR="003A47F3" w:rsidRPr="0044152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proofErr w:type="spellStart"/>
      <w:r w:rsidR="003A47F3" w:rsidRPr="0044152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література</w:t>
      </w:r>
      <w:proofErr w:type="spellEnd"/>
      <w:r w:rsidR="003A47F3" w:rsidRPr="00441522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до другого модуля</w:t>
      </w:r>
    </w:p>
    <w:p w:rsidR="003A47F3" w:rsidRPr="009F63C9" w:rsidRDefault="003A47F3" w:rsidP="003A47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</w:p>
    <w:p w:rsidR="003A47F3" w:rsidRPr="009F63C9" w:rsidRDefault="003A47F3" w:rsidP="003A47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</w:p>
    <w:p w:rsidR="003A47F3" w:rsidRPr="009F63C9" w:rsidRDefault="00577262" w:rsidP="003A47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О</w:t>
      </w:r>
      <w:proofErr w:type="spellStart"/>
      <w:r w:rsidR="003A47F3" w:rsidRPr="009F63C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сновна</w:t>
      </w:r>
      <w:proofErr w:type="spellEnd"/>
      <w:r w:rsidR="003A47F3" w:rsidRPr="009F63C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proofErr w:type="spellStart"/>
      <w:r w:rsidR="003A47F3" w:rsidRPr="009F63C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література</w:t>
      </w:r>
      <w:proofErr w:type="spellEnd"/>
      <w:r w:rsidR="003A47F3" w:rsidRPr="009F63C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3A47F3" w:rsidRPr="009F63C9" w:rsidRDefault="003A47F3" w:rsidP="003A47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ідручники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і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посібники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3A47F3" w:rsidRPr="009F63C9" w:rsidRDefault="003A47F3" w:rsidP="003A47F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F63C9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1. </w:t>
      </w:r>
      <w:proofErr w:type="spellStart"/>
      <w:r w:rsidRPr="009F63C9">
        <w:rPr>
          <w:rFonts w:ascii="Times New Roman" w:eastAsia="Calibri" w:hAnsi="Times New Roman" w:cs="Times New Roman"/>
          <w:color w:val="000000"/>
          <w:sz w:val="28"/>
          <w:szCs w:val="28"/>
        </w:rPr>
        <w:t>Білоус</w:t>
      </w:r>
      <w:proofErr w:type="spellEnd"/>
      <w:r w:rsidRPr="009F63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П.В. </w:t>
      </w:r>
      <w:proofErr w:type="spellStart"/>
      <w:r w:rsidRPr="009F63C9">
        <w:rPr>
          <w:rFonts w:ascii="Times New Roman" w:eastAsia="Calibri" w:hAnsi="Times New Roman" w:cs="Times New Roman"/>
          <w:color w:val="000000"/>
          <w:sz w:val="28"/>
          <w:szCs w:val="28"/>
        </w:rPr>
        <w:t>Теорія</w:t>
      </w:r>
      <w:proofErr w:type="spellEnd"/>
      <w:r w:rsidRPr="009F63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F63C9">
        <w:rPr>
          <w:rFonts w:ascii="Times New Roman" w:eastAsia="Calibri" w:hAnsi="Times New Roman" w:cs="Times New Roman"/>
          <w:color w:val="000000"/>
          <w:sz w:val="28"/>
          <w:szCs w:val="28"/>
        </w:rPr>
        <w:t>л</w:t>
      </w:r>
      <w:proofErr w:type="gramEnd"/>
      <w:r w:rsidRPr="009F63C9">
        <w:rPr>
          <w:rFonts w:ascii="Times New Roman" w:eastAsia="Calibri" w:hAnsi="Times New Roman" w:cs="Times New Roman"/>
          <w:color w:val="000000"/>
          <w:sz w:val="28"/>
          <w:szCs w:val="28"/>
        </w:rPr>
        <w:t>ітератури</w:t>
      </w:r>
      <w:proofErr w:type="spellEnd"/>
      <w:r w:rsidRPr="009F63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Курс </w:t>
      </w:r>
      <w:proofErr w:type="spellStart"/>
      <w:r w:rsidRPr="009F63C9">
        <w:rPr>
          <w:rFonts w:ascii="Times New Roman" w:eastAsia="Calibri" w:hAnsi="Times New Roman" w:cs="Times New Roman"/>
          <w:color w:val="000000"/>
          <w:sz w:val="28"/>
          <w:szCs w:val="28"/>
        </w:rPr>
        <w:t>лекцій</w:t>
      </w:r>
      <w:proofErr w:type="spellEnd"/>
      <w:r w:rsidRPr="009F63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– Житомир, 2002. – 92 </w:t>
      </w:r>
      <w:proofErr w:type="gramStart"/>
      <w:r w:rsidRPr="009F63C9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proofErr w:type="gramEnd"/>
      <w:r w:rsidRPr="009F63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3A47F3" w:rsidRPr="009F63C9" w:rsidRDefault="003A47F3" w:rsidP="003A47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2. </w:t>
      </w:r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</w:rPr>
        <w:t>Будний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</w:rPr>
        <w:t xml:space="preserve"> В.,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</w:rPr>
        <w:t>Ільницький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</w:rPr>
        <w:t xml:space="preserve"> М.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</w:rPr>
        <w:t>Порівняльне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</w:rPr>
        <w:t>літературознавство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</w:rPr>
        <w:t>. – К.: ВД</w:t>
      </w:r>
    </w:p>
    <w:p w:rsidR="003A47F3" w:rsidRPr="009F63C9" w:rsidRDefault="003A47F3" w:rsidP="003A47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</w:rPr>
        <w:t>Києво-Могилянська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</w:rPr>
        <w:t xml:space="preserve"> акад.», 2008. – 430 </w:t>
      </w:r>
      <w:proofErr w:type="gramStart"/>
      <w:r w:rsidRPr="009F63C9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F63C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A47F3" w:rsidRPr="009F63C9" w:rsidRDefault="00441522" w:rsidP="003A47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="003A47F3"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3A47F3" w:rsidRPr="009F63C9">
        <w:rPr>
          <w:rFonts w:ascii="Times New Roman" w:eastAsia="Times New Roman" w:hAnsi="Times New Roman" w:cs="Times New Roman"/>
          <w:sz w:val="28"/>
          <w:szCs w:val="28"/>
        </w:rPr>
        <w:t>Введение в литературоведение: Учебное пособие / Л.В.Чернец,</w:t>
      </w:r>
      <w:r w:rsidR="003A47F3"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A47F3" w:rsidRPr="009F63C9">
        <w:rPr>
          <w:rFonts w:ascii="Times New Roman" w:eastAsia="Times New Roman" w:hAnsi="Times New Roman" w:cs="Times New Roman"/>
          <w:sz w:val="28"/>
          <w:szCs w:val="28"/>
        </w:rPr>
        <w:t>В.Е.Хализев</w:t>
      </w:r>
      <w:proofErr w:type="spellEnd"/>
      <w:r w:rsidR="003A47F3" w:rsidRPr="009F63C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3A47F3" w:rsidRPr="009F63C9">
        <w:rPr>
          <w:rFonts w:ascii="Times New Roman" w:eastAsia="Times New Roman" w:hAnsi="Times New Roman" w:cs="Times New Roman"/>
          <w:sz w:val="28"/>
          <w:szCs w:val="28"/>
        </w:rPr>
        <w:t>А.Я.Эсалнек</w:t>
      </w:r>
      <w:proofErr w:type="spellEnd"/>
      <w:r w:rsidR="003A47F3" w:rsidRPr="009F63C9">
        <w:rPr>
          <w:rFonts w:ascii="Times New Roman" w:eastAsia="Times New Roman" w:hAnsi="Times New Roman" w:cs="Times New Roman"/>
          <w:sz w:val="28"/>
          <w:szCs w:val="28"/>
        </w:rPr>
        <w:t xml:space="preserve"> и др.; Под ред. Л.В.Чернец. 2-е изд. – </w:t>
      </w:r>
      <w:proofErr w:type="spellStart"/>
      <w:r w:rsidR="003A47F3" w:rsidRPr="009F63C9">
        <w:rPr>
          <w:rFonts w:ascii="Times New Roman" w:eastAsia="Times New Roman" w:hAnsi="Times New Roman" w:cs="Times New Roman"/>
          <w:sz w:val="28"/>
          <w:szCs w:val="28"/>
        </w:rPr>
        <w:t>М.:Высш</w:t>
      </w:r>
      <w:proofErr w:type="spellEnd"/>
      <w:r w:rsidR="003A47F3" w:rsidRPr="009F63C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3A47F3" w:rsidRPr="009F63C9">
        <w:rPr>
          <w:rFonts w:ascii="Times New Roman" w:eastAsia="Times New Roman" w:hAnsi="Times New Roman" w:cs="Times New Roman"/>
          <w:sz w:val="28"/>
          <w:szCs w:val="28"/>
        </w:rPr>
        <w:t>шк</w:t>
      </w:r>
      <w:proofErr w:type="spellEnd"/>
      <w:r w:rsidR="003A47F3" w:rsidRPr="009F63C9">
        <w:rPr>
          <w:rFonts w:ascii="Times New Roman" w:eastAsia="Times New Roman" w:hAnsi="Times New Roman" w:cs="Times New Roman"/>
          <w:sz w:val="28"/>
          <w:szCs w:val="28"/>
        </w:rPr>
        <w:t xml:space="preserve">., 2006. – 680 </w:t>
      </w:r>
      <w:proofErr w:type="gramStart"/>
      <w:r w:rsidR="003A47F3" w:rsidRPr="009F63C9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3A47F3" w:rsidRPr="009F63C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A47F3" w:rsidRPr="009F63C9" w:rsidRDefault="00441522" w:rsidP="003A47F3">
      <w:p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4</w:t>
      </w:r>
      <w:r w:rsidR="003A47F3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 w:rsidR="003A47F3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Галич О., </w:t>
      </w:r>
      <w:proofErr w:type="spellStart"/>
      <w:r w:rsidR="003A47F3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Назарець</w:t>
      </w:r>
      <w:proofErr w:type="spellEnd"/>
      <w:r w:rsidR="003A47F3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В., </w:t>
      </w:r>
      <w:proofErr w:type="spellStart"/>
      <w:r w:rsidR="003A47F3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Васильєв</w:t>
      </w:r>
      <w:proofErr w:type="spellEnd"/>
      <w:r w:rsidR="003A47F3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Є. </w:t>
      </w:r>
      <w:proofErr w:type="spellStart"/>
      <w:r w:rsidR="003A47F3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Загальне</w:t>
      </w:r>
      <w:proofErr w:type="spellEnd"/>
      <w:r w:rsidR="003A47F3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A47F3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літературознавство</w:t>
      </w:r>
      <w:proofErr w:type="spellEnd"/>
      <w:r w:rsidR="003A47F3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</w:t>
      </w:r>
      <w:proofErr w:type="spellStart"/>
      <w:proofErr w:type="gramStart"/>
      <w:r w:rsidR="003A47F3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="003A47F3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івне</w:t>
      </w:r>
      <w:proofErr w:type="spellEnd"/>
      <w:r w:rsidR="003A47F3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1998.</w:t>
      </w:r>
    </w:p>
    <w:p w:rsidR="003A47F3" w:rsidRPr="009F63C9" w:rsidRDefault="00441522" w:rsidP="003A47F3">
      <w:p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5</w:t>
      </w:r>
      <w:r w:rsidR="003A47F3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 w:rsidR="003A47F3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Галич О., </w:t>
      </w:r>
      <w:proofErr w:type="spellStart"/>
      <w:r w:rsidR="003A47F3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Назарець</w:t>
      </w:r>
      <w:proofErr w:type="spellEnd"/>
      <w:r w:rsidR="003A47F3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В., </w:t>
      </w:r>
      <w:proofErr w:type="spellStart"/>
      <w:r w:rsidR="003A47F3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Васильєв</w:t>
      </w:r>
      <w:proofErr w:type="spellEnd"/>
      <w:r w:rsidR="003A47F3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Є. </w:t>
      </w:r>
      <w:proofErr w:type="spellStart"/>
      <w:r w:rsidR="003A47F3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Теорія</w:t>
      </w:r>
      <w:proofErr w:type="spellEnd"/>
      <w:r w:rsidR="003A47F3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="003A47F3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="003A47F3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ітератури</w:t>
      </w:r>
      <w:proofErr w:type="spellEnd"/>
      <w:r w:rsidR="003A47F3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="003A47F3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Підручник</w:t>
      </w:r>
      <w:proofErr w:type="spellEnd"/>
      <w:proofErr w:type="gramStart"/>
      <w:r w:rsidR="003A47F3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З</w:t>
      </w:r>
      <w:proofErr w:type="gramEnd"/>
      <w:r w:rsidR="003A47F3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наук. Ред. О. Галича. – К., 2001</w:t>
      </w:r>
      <w:r w:rsidR="003A47F3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– 487 с. (інші видання)</w:t>
      </w:r>
      <w:r w:rsidR="003A47F3" w:rsidRPr="009F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A47F3" w:rsidRPr="009F63C9" w:rsidRDefault="00441522" w:rsidP="003A47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6</w:t>
      </w:r>
      <w:r w:rsidR="003A47F3" w:rsidRPr="009F63C9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proofErr w:type="spellStart"/>
      <w:r w:rsidR="003A47F3" w:rsidRPr="009F63C9">
        <w:rPr>
          <w:rFonts w:ascii="Times New Roman" w:eastAsia="Times New Roman" w:hAnsi="Times New Roman" w:cs="Times New Roman"/>
          <w:sz w:val="28"/>
          <w:szCs w:val="28"/>
        </w:rPr>
        <w:t>Моклиця</w:t>
      </w:r>
      <w:proofErr w:type="spellEnd"/>
      <w:r w:rsidR="003A47F3" w:rsidRPr="009F63C9">
        <w:rPr>
          <w:rFonts w:ascii="Times New Roman" w:eastAsia="Times New Roman" w:hAnsi="Times New Roman" w:cs="Times New Roman"/>
          <w:sz w:val="28"/>
          <w:szCs w:val="28"/>
        </w:rPr>
        <w:t xml:space="preserve"> М. </w:t>
      </w:r>
      <w:proofErr w:type="spellStart"/>
      <w:r w:rsidR="003A47F3" w:rsidRPr="009F63C9">
        <w:rPr>
          <w:rFonts w:ascii="Times New Roman" w:eastAsia="Times New Roman" w:hAnsi="Times New Roman" w:cs="Times New Roman"/>
          <w:sz w:val="28"/>
          <w:szCs w:val="28"/>
        </w:rPr>
        <w:t>Основи</w:t>
      </w:r>
      <w:proofErr w:type="spellEnd"/>
      <w:r w:rsidR="003A47F3" w:rsidRPr="009F63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A47F3" w:rsidRPr="009F63C9">
        <w:rPr>
          <w:rFonts w:ascii="Times New Roman" w:eastAsia="Times New Roman" w:hAnsi="Times New Roman" w:cs="Times New Roman"/>
          <w:sz w:val="28"/>
          <w:szCs w:val="28"/>
        </w:rPr>
        <w:t>літературознавства</w:t>
      </w:r>
      <w:proofErr w:type="spellEnd"/>
      <w:r w:rsidR="003A47F3" w:rsidRPr="009F63C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3A47F3" w:rsidRPr="009F63C9">
        <w:rPr>
          <w:rFonts w:ascii="Times New Roman" w:eastAsia="Times New Roman" w:hAnsi="Times New Roman" w:cs="Times New Roman"/>
          <w:sz w:val="28"/>
          <w:szCs w:val="28"/>
        </w:rPr>
        <w:t>Пос</w:t>
      </w:r>
      <w:proofErr w:type="gramEnd"/>
      <w:r w:rsidR="003A47F3" w:rsidRPr="009F63C9">
        <w:rPr>
          <w:rFonts w:ascii="Times New Roman" w:eastAsia="Times New Roman" w:hAnsi="Times New Roman" w:cs="Times New Roman"/>
          <w:sz w:val="28"/>
          <w:szCs w:val="28"/>
        </w:rPr>
        <w:t>ібник</w:t>
      </w:r>
      <w:proofErr w:type="spellEnd"/>
      <w:r w:rsidR="003A47F3" w:rsidRPr="009F63C9">
        <w:rPr>
          <w:rFonts w:ascii="Times New Roman" w:eastAsia="Times New Roman" w:hAnsi="Times New Roman" w:cs="Times New Roman"/>
          <w:sz w:val="28"/>
          <w:szCs w:val="28"/>
        </w:rPr>
        <w:t xml:space="preserve">. – </w:t>
      </w:r>
      <w:proofErr w:type="spellStart"/>
      <w:r w:rsidR="003A47F3" w:rsidRPr="009F63C9">
        <w:rPr>
          <w:rFonts w:ascii="Times New Roman" w:eastAsia="Times New Roman" w:hAnsi="Times New Roman" w:cs="Times New Roman"/>
          <w:sz w:val="28"/>
          <w:szCs w:val="28"/>
        </w:rPr>
        <w:t>Тернопіль</w:t>
      </w:r>
      <w:proofErr w:type="gramStart"/>
      <w:r w:rsidR="003A47F3" w:rsidRPr="009F63C9">
        <w:rPr>
          <w:rFonts w:ascii="Times New Roman" w:eastAsia="Times New Roman" w:hAnsi="Times New Roman" w:cs="Times New Roman"/>
          <w:sz w:val="28"/>
          <w:szCs w:val="28"/>
        </w:rPr>
        <w:t>:П</w:t>
      </w:r>
      <w:proofErr w:type="gramEnd"/>
      <w:r w:rsidR="003A47F3" w:rsidRPr="009F63C9">
        <w:rPr>
          <w:rFonts w:ascii="Times New Roman" w:eastAsia="Times New Roman" w:hAnsi="Times New Roman" w:cs="Times New Roman"/>
          <w:sz w:val="28"/>
          <w:szCs w:val="28"/>
        </w:rPr>
        <w:t>ідручники</w:t>
      </w:r>
      <w:proofErr w:type="spellEnd"/>
      <w:r w:rsidR="003A47F3" w:rsidRPr="009F63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A47F3" w:rsidRPr="009F63C9">
        <w:rPr>
          <w:rFonts w:ascii="Times New Roman" w:eastAsia="Times New Roman" w:hAnsi="Times New Roman" w:cs="Times New Roman"/>
          <w:sz w:val="28"/>
          <w:szCs w:val="28"/>
        </w:rPr>
        <w:t>і</w:t>
      </w:r>
      <w:proofErr w:type="spellEnd"/>
      <w:r w:rsidR="003A47F3" w:rsidRPr="009F63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A47F3" w:rsidRPr="009F63C9">
        <w:rPr>
          <w:rFonts w:ascii="Times New Roman" w:eastAsia="Times New Roman" w:hAnsi="Times New Roman" w:cs="Times New Roman"/>
          <w:sz w:val="28"/>
          <w:szCs w:val="28"/>
        </w:rPr>
        <w:t>посібники</w:t>
      </w:r>
      <w:proofErr w:type="spellEnd"/>
      <w:r w:rsidR="003A47F3" w:rsidRPr="009F63C9">
        <w:rPr>
          <w:rFonts w:ascii="Times New Roman" w:eastAsia="Times New Roman" w:hAnsi="Times New Roman" w:cs="Times New Roman"/>
          <w:sz w:val="28"/>
          <w:szCs w:val="28"/>
        </w:rPr>
        <w:t>, 2002. – 192 с.</w:t>
      </w:r>
    </w:p>
    <w:p w:rsidR="003A47F3" w:rsidRPr="00441522" w:rsidRDefault="003A47F3" w:rsidP="00441522">
      <w:p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A47F3" w:rsidRPr="009F63C9" w:rsidRDefault="003A47F3" w:rsidP="003A47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47F3" w:rsidRPr="009F63C9" w:rsidRDefault="003A47F3" w:rsidP="003A47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Словники, 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енциклопедії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3A47F3" w:rsidRPr="009F63C9" w:rsidRDefault="004A61AA" w:rsidP="003A47F3">
      <w:pPr>
        <w:widowControl w:val="0"/>
        <w:numPr>
          <w:ilvl w:val="0"/>
          <w:numId w:val="26"/>
        </w:numPr>
        <w:shd w:val="clear" w:color="auto" w:fill="FFFFFF"/>
        <w:tabs>
          <w:tab w:val="num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7. </w:t>
      </w:r>
      <w:r w:rsidR="003A47F3"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Литературная энциклопедия терминов и понятий</w:t>
      </w:r>
      <w:proofErr w:type="gramStart"/>
      <w:r w:rsidR="003A47F3"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/ П</w:t>
      </w:r>
      <w:proofErr w:type="gramEnd"/>
      <w:r w:rsidR="003A47F3"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 ред. Николюкина А.  -М., 2001. </w:t>
      </w:r>
    </w:p>
    <w:p w:rsidR="003A47F3" w:rsidRPr="004A61AA" w:rsidRDefault="004A61AA" w:rsidP="004A61AA">
      <w:pPr>
        <w:widowControl w:val="0"/>
        <w:numPr>
          <w:ilvl w:val="0"/>
          <w:numId w:val="26"/>
        </w:numPr>
        <w:shd w:val="clear" w:color="auto" w:fill="FFFFFF"/>
        <w:tabs>
          <w:tab w:val="num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</w:t>
      </w:r>
      <w:r w:rsidR="003A47F3"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  <w:proofErr w:type="spellStart"/>
      <w:r w:rsidR="003A47F3" w:rsidRPr="004A61AA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Літературознавча</w:t>
      </w:r>
      <w:proofErr w:type="spellEnd"/>
      <w:r w:rsidR="003A47F3" w:rsidRPr="004A6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A47F3" w:rsidRPr="004A61AA">
        <w:rPr>
          <w:rFonts w:ascii="Times New Roman" w:eastAsia="Times New Roman" w:hAnsi="Times New Roman" w:cs="Times New Roman"/>
          <w:sz w:val="28"/>
          <w:szCs w:val="28"/>
          <w:lang w:eastAsia="ru-RU"/>
        </w:rPr>
        <w:t>енциклопедія</w:t>
      </w:r>
      <w:proofErr w:type="spellEnd"/>
      <w:r w:rsidR="003A47F3" w:rsidRPr="004A6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У 2 т. </w:t>
      </w:r>
      <w:r w:rsidR="003A47F3" w:rsidRPr="004A6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 </w:t>
      </w:r>
      <w:r w:rsidR="003A47F3" w:rsidRPr="004A6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ред. </w:t>
      </w:r>
      <w:proofErr w:type="spellStart"/>
      <w:r w:rsidR="003A47F3" w:rsidRPr="004A61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Ковалів</w:t>
      </w:r>
      <w:proofErr w:type="spellEnd"/>
      <w:r w:rsidR="003A47F3" w:rsidRPr="004A6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="003A47F3" w:rsidRPr="004A6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 – К., 2007. </w:t>
      </w:r>
    </w:p>
    <w:p w:rsidR="003A47F3" w:rsidRPr="009F63C9" w:rsidRDefault="004A61AA" w:rsidP="003A47F3">
      <w:pPr>
        <w:widowControl w:val="0"/>
        <w:numPr>
          <w:ilvl w:val="0"/>
          <w:numId w:val="26"/>
        </w:numPr>
        <w:shd w:val="clear" w:color="auto" w:fill="FFFFFF"/>
        <w:tabs>
          <w:tab w:val="num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9. </w:t>
      </w:r>
      <w:r w:rsidR="003A47F3"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Лексикон </w:t>
      </w:r>
      <w:proofErr w:type="spellStart"/>
      <w:r w:rsidR="003A47F3"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загального</w:t>
      </w:r>
      <w:proofErr w:type="spellEnd"/>
      <w:r w:rsidR="003A47F3"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3A47F3"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порівняльного</w:t>
      </w:r>
      <w:proofErr w:type="spellEnd"/>
      <w:r w:rsidR="003A47F3"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A47F3"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літературознавства</w:t>
      </w:r>
      <w:proofErr w:type="spellEnd"/>
      <w:proofErr w:type="gramStart"/>
      <w:r w:rsidR="003A47F3"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З</w:t>
      </w:r>
      <w:proofErr w:type="gramEnd"/>
      <w:r w:rsidR="003A47F3"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ред. А.</w:t>
      </w:r>
      <w:r w:rsidR="003A47F3"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="003A47F3"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Волкова, О. </w:t>
      </w:r>
      <w:proofErr w:type="spellStart"/>
      <w:r w:rsidR="003A47F3"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Бойченка</w:t>
      </w:r>
      <w:proofErr w:type="spellEnd"/>
      <w:r w:rsidR="003A47F3"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3A47F3"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ін</w:t>
      </w:r>
      <w:proofErr w:type="spellEnd"/>
      <w:r w:rsidR="003A47F3"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</w:t>
      </w:r>
      <w:proofErr w:type="spellStart"/>
      <w:r w:rsidR="003A47F3"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Чернівці</w:t>
      </w:r>
      <w:proofErr w:type="spellEnd"/>
      <w:r w:rsidR="003A47F3"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3A47F3"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Золоті</w:t>
      </w:r>
      <w:proofErr w:type="spellEnd"/>
      <w:r w:rsidR="003A47F3"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A47F3"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литаври</w:t>
      </w:r>
      <w:proofErr w:type="spellEnd"/>
      <w:r w:rsidR="003A47F3"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, 2001 – 636 с.</w:t>
      </w:r>
    </w:p>
    <w:p w:rsidR="003A47F3" w:rsidRPr="009F63C9" w:rsidRDefault="00441522" w:rsidP="00441522">
      <w:pPr>
        <w:tabs>
          <w:tab w:val="left" w:pos="1215"/>
        </w:tabs>
        <w:suppressAutoHyphens/>
        <w:spacing w:after="0" w:line="240" w:lineRule="auto"/>
        <w:ind w:left="720"/>
        <w:contextualSpacing/>
        <w:jc w:val="both"/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</w:pPr>
      <w:r>
        <w:rPr>
          <w:rFonts w:ascii="Times New Roman" w:eastAsia="MS Mincho" w:hAnsi="Times New Roman" w:cs="Times New Roman"/>
          <w:kern w:val="1"/>
          <w:sz w:val="28"/>
          <w:szCs w:val="28"/>
          <w:lang w:val="uk-UA" w:eastAsia="ru-RU"/>
        </w:rPr>
        <w:tab/>
      </w:r>
    </w:p>
    <w:p w:rsidR="003A47F3" w:rsidRPr="009F63C9" w:rsidRDefault="003A47F3" w:rsidP="003A47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A47F3" w:rsidRPr="009F63C9" w:rsidRDefault="003A47F3" w:rsidP="003A47F3">
      <w:pPr>
        <w:shd w:val="clear" w:color="auto" w:fill="FFFFFF"/>
        <w:suppressAutoHyphens/>
        <w:spacing w:after="0" w:line="240" w:lineRule="auto"/>
        <w:ind w:left="720" w:right="7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Додаткова література</w:t>
      </w:r>
      <w:r w:rsidRPr="009F63C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3A47F3" w:rsidRPr="004A61AA" w:rsidRDefault="004A61AA" w:rsidP="004A61AA">
      <w:pPr>
        <w:suppressAutoHyphens/>
        <w:spacing w:after="0" w:line="240" w:lineRule="auto"/>
        <w:ind w:left="360" w:right="-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 xml:space="preserve">10. </w:t>
      </w:r>
      <w:proofErr w:type="spellStart"/>
      <w:r w:rsidR="003A47F3" w:rsidRPr="004A61A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Антологія</w:t>
      </w:r>
      <w:proofErr w:type="spellEnd"/>
      <w:r w:rsidR="003A47F3" w:rsidRPr="004A61A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proofErr w:type="spellStart"/>
      <w:proofErr w:type="gramStart"/>
      <w:r w:rsidR="003A47F3" w:rsidRPr="004A61A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св</w:t>
      </w:r>
      <w:proofErr w:type="gramEnd"/>
      <w:r w:rsidR="003A47F3" w:rsidRPr="004A61A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ітової</w:t>
      </w:r>
      <w:proofErr w:type="spellEnd"/>
      <w:r w:rsidR="003A47F3" w:rsidRPr="004A61A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="003A47F3" w:rsidRPr="004A61A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літературно-критичної</w:t>
      </w:r>
      <w:proofErr w:type="spellEnd"/>
      <w:r w:rsidR="003A47F3" w:rsidRPr="004A61A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думки ХХ ст</w:t>
      </w:r>
      <w:r w:rsidR="003A47F3" w:rsidRPr="004A61A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="003A47F3" w:rsidRPr="004A61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="003A47F3" w:rsidRPr="004A61A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3A47F3" w:rsidRPr="004A61AA">
        <w:rPr>
          <w:rFonts w:ascii="Times New Roman" w:eastAsia="Times New Roman" w:hAnsi="Times New Roman"/>
          <w:bCs/>
          <w:sz w:val="28"/>
          <w:szCs w:val="28"/>
          <w:lang w:eastAsia="ru-RU"/>
        </w:rPr>
        <w:t>Львів</w:t>
      </w:r>
      <w:proofErr w:type="spellEnd"/>
      <w:r w:rsidR="003A47F3" w:rsidRPr="004A61AA">
        <w:rPr>
          <w:rFonts w:ascii="Times New Roman" w:eastAsia="Times New Roman" w:hAnsi="Times New Roman"/>
          <w:bCs/>
          <w:sz w:val="28"/>
          <w:szCs w:val="28"/>
          <w:lang w:eastAsia="ru-RU"/>
        </w:rPr>
        <w:t>, 2002.</w:t>
      </w:r>
    </w:p>
    <w:p w:rsidR="003A47F3" w:rsidRPr="00441522" w:rsidRDefault="003A47F3" w:rsidP="004A61AA">
      <w:pPr>
        <w:pStyle w:val="a8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eastAsia="MS Mincho" w:hAnsi="Times New Roman"/>
          <w:kern w:val="1"/>
          <w:sz w:val="24"/>
          <w:szCs w:val="24"/>
          <w:lang w:val="uk-UA" w:eastAsia="ru-RU"/>
        </w:rPr>
      </w:pPr>
      <w:r w:rsidRPr="00441522">
        <w:rPr>
          <w:rFonts w:ascii="Times New Roman" w:eastAsia="MS Mincho" w:hAnsi="Times New Roman"/>
          <w:kern w:val="1"/>
          <w:sz w:val="28"/>
          <w:szCs w:val="28"/>
          <w:lang w:val="uk-UA"/>
        </w:rPr>
        <w:t>Адорно Т. Теорія естетики. : К.: Основи, 2002. – 518 с.</w:t>
      </w:r>
    </w:p>
    <w:p w:rsidR="003A47F3" w:rsidRPr="009F63C9" w:rsidRDefault="003A47F3" w:rsidP="004A61AA">
      <w:pPr>
        <w:numPr>
          <w:ilvl w:val="0"/>
          <w:numId w:val="31"/>
        </w:numPr>
        <w:suppressAutoHyphens/>
        <w:spacing w:after="0" w:line="240" w:lineRule="auto"/>
        <w:ind w:left="714" w:hanging="357"/>
        <w:contextualSpacing/>
        <w:jc w:val="both"/>
        <w:rPr>
          <w:rFonts w:ascii="Times New Roman" w:eastAsia="MS Mincho" w:hAnsi="Times New Roman" w:cs="Times New Roman"/>
          <w:kern w:val="1"/>
          <w:sz w:val="24"/>
          <w:szCs w:val="24"/>
          <w:lang w:val="uk-UA" w:eastAsia="ru-RU"/>
        </w:rPr>
      </w:pP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/>
        </w:rPr>
        <w:t>Баррі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/>
        </w:rPr>
        <w:t xml:space="preserve"> П. Вступ до теорії: літературознавство і культурологія: Пер. з англ. – К.Смолоскип, 2008. – 358 с.</w:t>
      </w:r>
    </w:p>
    <w:p w:rsidR="003A47F3" w:rsidRPr="009F63C9" w:rsidRDefault="003A47F3" w:rsidP="004A61AA">
      <w:pPr>
        <w:numPr>
          <w:ilvl w:val="0"/>
          <w:numId w:val="31"/>
        </w:numPr>
        <w:suppressAutoHyphens/>
        <w:spacing w:after="0" w:line="240" w:lineRule="auto"/>
        <w:ind w:left="714" w:hanging="357"/>
        <w:contextualSpacing/>
        <w:jc w:val="both"/>
        <w:rPr>
          <w:rFonts w:ascii="Times New Roman" w:eastAsia="MS Mincho" w:hAnsi="Times New Roman" w:cs="Times New Roman"/>
          <w:kern w:val="1"/>
          <w:sz w:val="24"/>
          <w:szCs w:val="24"/>
          <w:lang w:val="uk-UA" w:eastAsia="ru-RU"/>
        </w:rPr>
      </w:pP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/>
        </w:rPr>
        <w:t>Западное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/>
        </w:rPr>
        <w:t>литературоведение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/>
        </w:rPr>
        <w:t xml:space="preserve"> ХХ </w:t>
      </w: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/>
        </w:rPr>
        <w:t>века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/>
        </w:rPr>
        <w:t xml:space="preserve">: </w:t>
      </w: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/>
        </w:rPr>
        <w:t>Энциклопедия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/>
        </w:rPr>
        <w:t xml:space="preserve">. – М.: </w:t>
      </w: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/>
        </w:rPr>
        <w:t>Intrada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/>
        </w:rPr>
        <w:t>, 2004. – 560 с.</w:t>
      </w:r>
    </w:p>
    <w:p w:rsidR="003A47F3" w:rsidRPr="009F63C9" w:rsidRDefault="003A47F3" w:rsidP="004A61AA">
      <w:pPr>
        <w:numPr>
          <w:ilvl w:val="0"/>
          <w:numId w:val="31"/>
        </w:numPr>
        <w:suppressAutoHyphens/>
        <w:spacing w:after="0" w:line="240" w:lineRule="auto"/>
        <w:ind w:left="714" w:hanging="357"/>
        <w:contextualSpacing/>
        <w:jc w:val="both"/>
        <w:rPr>
          <w:rFonts w:ascii="Times New Roman" w:eastAsia="MS Mincho" w:hAnsi="Times New Roman" w:cs="Times New Roman"/>
          <w:kern w:val="1"/>
          <w:sz w:val="24"/>
          <w:szCs w:val="24"/>
          <w:lang w:val="uk-UA" w:eastAsia="ru-RU"/>
        </w:rPr>
      </w:pP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/>
        </w:rPr>
        <w:t>Зборовська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/>
        </w:rPr>
        <w:t xml:space="preserve"> Н. Психоаналіз і літературознавство. Посібник. – К.: </w:t>
      </w: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/>
        </w:rPr>
        <w:t>Академвидав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/>
        </w:rPr>
        <w:t>, 2003. – 392 с.</w:t>
      </w:r>
    </w:p>
    <w:p w:rsidR="003A47F3" w:rsidRPr="009F63C9" w:rsidRDefault="003A47F3" w:rsidP="004A61AA">
      <w:pPr>
        <w:numPr>
          <w:ilvl w:val="0"/>
          <w:numId w:val="31"/>
        </w:numPr>
        <w:suppressAutoHyphens/>
        <w:spacing w:after="0" w:line="240" w:lineRule="auto"/>
        <w:ind w:left="714" w:hanging="357"/>
        <w:contextualSpacing/>
        <w:jc w:val="both"/>
        <w:rPr>
          <w:rFonts w:ascii="Times New Roman" w:eastAsia="MS Mincho" w:hAnsi="Times New Roman" w:cs="Times New Roman"/>
          <w:kern w:val="1"/>
          <w:sz w:val="24"/>
          <w:szCs w:val="24"/>
          <w:lang w:val="uk-UA" w:eastAsia="ru-RU"/>
        </w:rPr>
      </w:pP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/>
        </w:rPr>
        <w:t>Зенкин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/>
        </w:rPr>
        <w:t xml:space="preserve"> С.Н. </w:t>
      </w: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/>
        </w:rPr>
        <w:t>Введение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/>
        </w:rPr>
        <w:t xml:space="preserve"> в </w:t>
      </w: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/>
        </w:rPr>
        <w:t>литературоведение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/>
        </w:rPr>
        <w:t xml:space="preserve">. </w:t>
      </w: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/>
        </w:rPr>
        <w:t>Теория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/>
        </w:rPr>
        <w:t>литературы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/>
        </w:rPr>
        <w:t xml:space="preserve">. </w:t>
      </w: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/>
        </w:rPr>
        <w:t>Учебное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/>
        </w:rPr>
        <w:t xml:space="preserve"> </w:t>
      </w:r>
      <w:proofErr w:type="spellStart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/>
        </w:rPr>
        <w:t>пособие</w:t>
      </w:r>
      <w:proofErr w:type="spellEnd"/>
      <w:r w:rsidRPr="009F63C9">
        <w:rPr>
          <w:rFonts w:ascii="Times New Roman" w:eastAsia="MS Mincho" w:hAnsi="Times New Roman" w:cs="Times New Roman"/>
          <w:kern w:val="1"/>
          <w:sz w:val="28"/>
          <w:szCs w:val="28"/>
          <w:lang w:val="uk-UA"/>
        </w:rPr>
        <w:t>. – М.: РГГУ, 2000. – 181 с.</w:t>
      </w:r>
    </w:p>
    <w:p w:rsidR="003A47F3" w:rsidRPr="009F63C9" w:rsidRDefault="003A47F3" w:rsidP="003A47F3">
      <w:pPr>
        <w:suppressAutoHyphens/>
        <w:spacing w:after="0" w:line="240" w:lineRule="auto"/>
        <w:ind w:left="357"/>
        <w:contextualSpacing/>
        <w:jc w:val="both"/>
        <w:rPr>
          <w:rFonts w:ascii="Times New Roman" w:eastAsia="MS Mincho" w:hAnsi="Times New Roman" w:cs="Times New Roman"/>
          <w:kern w:val="1"/>
          <w:sz w:val="24"/>
          <w:szCs w:val="24"/>
          <w:lang w:val="uk-UA" w:eastAsia="ru-RU"/>
        </w:rPr>
      </w:pPr>
    </w:p>
    <w:p w:rsidR="003A47F3" w:rsidRPr="009F63C9" w:rsidRDefault="003A47F3" w:rsidP="003A47F3">
      <w:pPr>
        <w:spacing w:after="0" w:line="360" w:lineRule="auto"/>
        <w:ind w:left="360" w:right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F63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Інформаційні</w:t>
      </w:r>
      <w:proofErr w:type="spellEnd"/>
      <w:r w:rsidRPr="009F63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9F63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ресурси</w:t>
      </w:r>
      <w:proofErr w:type="spellEnd"/>
    </w:p>
    <w:p w:rsidR="003A47F3" w:rsidRPr="004A61AA" w:rsidRDefault="003A47F3" w:rsidP="004A61AA">
      <w:pPr>
        <w:pStyle w:val="a8"/>
        <w:numPr>
          <w:ilvl w:val="0"/>
          <w:numId w:val="31"/>
        </w:numPr>
        <w:suppressAutoHyphens/>
        <w:spacing w:after="0" w:line="360" w:lineRule="auto"/>
        <w:ind w:right="7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4A61AA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pedved.ucoz.ru</w:t>
      </w:r>
      <w:proofErr w:type="spellEnd"/>
      <w:r w:rsidRPr="004A61AA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/</w:t>
      </w:r>
      <w:proofErr w:type="spellStart"/>
      <w:r w:rsidRPr="004A61AA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publ</w:t>
      </w:r>
      <w:proofErr w:type="spellEnd"/>
      <w:r w:rsidRPr="004A61AA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/19</w:t>
      </w:r>
    </w:p>
    <w:p w:rsidR="003A47F3" w:rsidRPr="009F63C9" w:rsidRDefault="003A47F3" w:rsidP="004A61AA">
      <w:pPr>
        <w:numPr>
          <w:ilvl w:val="0"/>
          <w:numId w:val="31"/>
        </w:numPr>
        <w:suppressAutoHyphens/>
        <w:spacing w:after="0" w:line="360" w:lineRule="auto"/>
        <w:ind w:right="7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F63C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philologos.narod.ru</w:t>
      </w:r>
      <w:proofErr w:type="spellEnd"/>
      <w:r w:rsidRPr="009F63C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/</w:t>
      </w:r>
      <w:r w:rsidRPr="009F63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3A47F3" w:rsidRPr="009F63C9" w:rsidRDefault="00537357" w:rsidP="004A61AA">
      <w:pPr>
        <w:numPr>
          <w:ilvl w:val="0"/>
          <w:numId w:val="31"/>
        </w:numPr>
        <w:suppressAutoHyphens/>
        <w:spacing w:after="0" w:line="360" w:lineRule="auto"/>
        <w:ind w:right="71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7" w:history="1">
        <w:r w:rsidR="003A47F3" w:rsidRPr="009F63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www.ilnan.gov.ua/ru/CALSU.htm</w:t>
        </w:r>
      </w:hyperlink>
    </w:p>
    <w:p w:rsidR="003A47F3" w:rsidRPr="009F63C9" w:rsidRDefault="003A47F3" w:rsidP="004A61AA">
      <w:pPr>
        <w:numPr>
          <w:ilvl w:val="0"/>
          <w:numId w:val="31"/>
        </w:numPr>
        <w:suppressAutoHyphens/>
        <w:spacing w:after="0" w:line="360" w:lineRule="auto"/>
        <w:ind w:right="7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sibupk.nsk.su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/New/06/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Yp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/data/L02.HTM</w:t>
      </w:r>
    </w:p>
    <w:p w:rsidR="003A47F3" w:rsidRPr="009F63C9" w:rsidRDefault="003A47F3" w:rsidP="004A61AA">
      <w:pPr>
        <w:numPr>
          <w:ilvl w:val="0"/>
          <w:numId w:val="31"/>
        </w:numPr>
        <w:suppressAutoHyphens/>
        <w:spacing w:after="0" w:line="360" w:lineRule="auto"/>
        <w:ind w:right="7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literra.</w:t>
      </w:r>
      <w:r w:rsidRPr="009F63C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web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sib.ru/</w:t>
      </w:r>
      <w:proofErr w:type="spellStart"/>
      <w:r w:rsidRPr="009F6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volsky</w:t>
      </w:r>
      <w:proofErr w:type="spellEnd"/>
      <w:r w:rsidRPr="009F6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/article.htm?5</w:t>
      </w:r>
    </w:p>
    <w:p w:rsidR="003A47F3" w:rsidRPr="009F63C9" w:rsidRDefault="00537357" w:rsidP="004A61AA">
      <w:pPr>
        <w:numPr>
          <w:ilvl w:val="0"/>
          <w:numId w:val="31"/>
        </w:numPr>
        <w:suppressAutoHyphens/>
        <w:spacing w:after="0" w:line="360" w:lineRule="auto"/>
        <w:ind w:right="7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hyperlink r:id="rId48" w:history="1">
        <w:r w:rsidR="003A47F3" w:rsidRPr="009F63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www.kodges.ru/100652-teoriya-literatury.html</w:t>
        </w:r>
      </w:hyperlink>
    </w:p>
    <w:p w:rsidR="003A47F3" w:rsidRPr="009F63C9" w:rsidRDefault="00537357" w:rsidP="004A61AA">
      <w:pPr>
        <w:numPr>
          <w:ilvl w:val="0"/>
          <w:numId w:val="31"/>
        </w:numPr>
        <w:suppressAutoHyphens/>
        <w:spacing w:after="0" w:line="360" w:lineRule="auto"/>
        <w:ind w:right="71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49" w:history="1">
        <w:r w:rsidR="003A47F3" w:rsidRPr="009F63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http://humanitas.ucsb.edu/shuttle/theory.html</w:t>
        </w:r>
      </w:hyperlink>
    </w:p>
    <w:p w:rsidR="003A47F3" w:rsidRPr="009F63C9" w:rsidRDefault="003A47F3" w:rsidP="004A61AA">
      <w:pPr>
        <w:numPr>
          <w:ilvl w:val="0"/>
          <w:numId w:val="31"/>
        </w:numPr>
        <w:suppressAutoHyphens/>
        <w:spacing w:after="0" w:line="360" w:lineRule="auto"/>
        <w:ind w:right="7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obuk.ru/.../70857-teoriya-literatury-poyetika</w:t>
      </w:r>
    </w:p>
    <w:p w:rsidR="003A47F3" w:rsidRPr="009F63C9" w:rsidRDefault="003A47F3" w:rsidP="004A61AA">
      <w:pPr>
        <w:numPr>
          <w:ilvl w:val="0"/>
          <w:numId w:val="31"/>
        </w:numPr>
        <w:suppressAutoHyphens/>
        <w:spacing w:after="0" w:line="360" w:lineRule="auto"/>
        <w:ind w:right="7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eastAsia="ru-RU"/>
        </w:rPr>
        <w:t>mirknig.com/.../1181436075-teoriya-liter</w:t>
      </w: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3A47F3" w:rsidRPr="009F63C9" w:rsidRDefault="003A47F3" w:rsidP="004A61AA">
      <w:pPr>
        <w:numPr>
          <w:ilvl w:val="0"/>
          <w:numId w:val="31"/>
        </w:numPr>
        <w:suppressAutoHyphens/>
        <w:spacing w:after="0" w:line="360" w:lineRule="auto"/>
        <w:ind w:right="7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Сайти:</w:t>
      </w:r>
    </w:p>
    <w:p w:rsidR="003A47F3" w:rsidRPr="009F63C9" w:rsidRDefault="00537357" w:rsidP="003A47F3">
      <w:pPr>
        <w:numPr>
          <w:ilvl w:val="0"/>
          <w:numId w:val="41"/>
        </w:numPr>
        <w:suppressAutoHyphens/>
        <w:spacing w:after="0" w:line="240" w:lineRule="auto"/>
        <w:ind w:right="7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0" w:anchor="_blank" w:history="1">
        <w:r w:rsidR="003A47F3" w:rsidRPr="009F63C9">
          <w:rPr>
            <w:rFonts w:ascii="Times New Roman" w:eastAsia="Times New Roman" w:hAnsi="Times New Roman" w:cs="Times New Roman"/>
            <w:sz w:val="28"/>
            <w:szCs w:val="28"/>
            <w:lang w:val="en-US" w:eastAsia="uk-UA"/>
          </w:rPr>
          <w:t>Durov.com</w:t>
        </w:r>
      </w:hyperlink>
    </w:p>
    <w:p w:rsidR="003A47F3" w:rsidRPr="009F63C9" w:rsidRDefault="00537357" w:rsidP="003A47F3">
      <w:pPr>
        <w:numPr>
          <w:ilvl w:val="0"/>
          <w:numId w:val="41"/>
        </w:numPr>
        <w:suppressAutoHyphens/>
        <w:spacing w:after="0" w:line="240" w:lineRule="auto"/>
        <w:ind w:right="7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1" w:anchor="_blank" w:history="1">
        <w:r w:rsidR="003A47F3" w:rsidRPr="009F63C9">
          <w:rPr>
            <w:rFonts w:ascii="Times New Roman" w:eastAsia="Times New Roman" w:hAnsi="Times New Roman" w:cs="Times New Roman"/>
            <w:sz w:val="28"/>
            <w:szCs w:val="28"/>
            <w:lang w:val="en-US" w:eastAsia="uk-UA"/>
          </w:rPr>
          <w:t>Philology.ru</w:t>
        </w:r>
      </w:hyperlink>
    </w:p>
    <w:p w:rsidR="003A47F3" w:rsidRPr="009F63C9" w:rsidRDefault="00537357" w:rsidP="003A47F3">
      <w:pPr>
        <w:numPr>
          <w:ilvl w:val="0"/>
          <w:numId w:val="41"/>
        </w:numPr>
        <w:suppressAutoHyphens/>
        <w:spacing w:after="0" w:line="240" w:lineRule="auto"/>
        <w:ind w:right="7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2" w:anchor="_blank" w:history="1">
        <w:r w:rsidR="003A47F3" w:rsidRPr="009F63C9">
          <w:rPr>
            <w:rFonts w:ascii="Times New Roman" w:eastAsia="Times New Roman" w:hAnsi="Times New Roman" w:cs="Times New Roman"/>
            <w:sz w:val="28"/>
            <w:szCs w:val="28"/>
            <w:lang w:val="en-US" w:eastAsia="uk-UA"/>
          </w:rPr>
          <w:t>Post-S</w:t>
        </w:r>
        <w:proofErr w:type="spellStart"/>
        <w:r w:rsidR="003A47F3" w:rsidRPr="009F63C9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емиотика</w:t>
        </w:r>
        <w:proofErr w:type="spellEnd"/>
      </w:hyperlink>
    </w:p>
    <w:p w:rsidR="003A47F3" w:rsidRPr="009F63C9" w:rsidRDefault="00537357" w:rsidP="003A47F3">
      <w:pPr>
        <w:numPr>
          <w:ilvl w:val="0"/>
          <w:numId w:val="41"/>
        </w:numPr>
        <w:suppressAutoHyphens/>
        <w:spacing w:after="0" w:line="240" w:lineRule="auto"/>
        <w:ind w:right="7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3" w:anchor="_blank" w:history="1">
        <w:proofErr w:type="spellStart"/>
        <w:r w:rsidR="003A47F3" w:rsidRPr="009F63C9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Poetica</w:t>
        </w:r>
        <w:proofErr w:type="spellEnd"/>
      </w:hyperlink>
    </w:p>
    <w:p w:rsidR="003A47F3" w:rsidRPr="009F63C9" w:rsidRDefault="00537357" w:rsidP="003A47F3">
      <w:pPr>
        <w:numPr>
          <w:ilvl w:val="0"/>
          <w:numId w:val="41"/>
        </w:numPr>
        <w:suppressAutoHyphens/>
        <w:spacing w:after="0" w:line="240" w:lineRule="auto"/>
        <w:ind w:right="7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4" w:anchor="_blank" w:history="1">
        <w:proofErr w:type="spellStart"/>
        <w:r w:rsidR="003A47F3" w:rsidRPr="009F63C9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Ruthenia</w:t>
        </w:r>
        <w:proofErr w:type="spellEnd"/>
      </w:hyperlink>
    </w:p>
    <w:p w:rsidR="003A47F3" w:rsidRPr="00F04B0C" w:rsidRDefault="00537357" w:rsidP="003A47F3">
      <w:pPr>
        <w:numPr>
          <w:ilvl w:val="0"/>
          <w:numId w:val="41"/>
        </w:numPr>
        <w:suppressAutoHyphens/>
        <w:spacing w:after="0" w:line="240" w:lineRule="auto"/>
        <w:ind w:right="71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hyperlink r:id="rId55" w:anchor="_blank" w:history="1">
        <w:proofErr w:type="spellStart"/>
        <w:r w:rsidR="003A47F3" w:rsidRPr="009F63C9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Невменандр</w:t>
        </w:r>
        <w:proofErr w:type="spellEnd"/>
      </w:hyperlink>
    </w:p>
    <w:p w:rsidR="00F04B0C" w:rsidRDefault="00F04B0C" w:rsidP="00F04B0C">
      <w:pPr>
        <w:suppressAutoHyphens/>
        <w:spacing w:after="0" w:line="240" w:lineRule="auto"/>
        <w:ind w:right="7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F04B0C" w:rsidRDefault="00F04B0C" w:rsidP="00F04B0C">
      <w:pPr>
        <w:suppressAutoHyphens/>
        <w:spacing w:after="0" w:line="240" w:lineRule="auto"/>
        <w:ind w:right="7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F04B0C" w:rsidRDefault="00F04B0C" w:rsidP="00F04B0C">
      <w:pPr>
        <w:suppressAutoHyphens/>
        <w:spacing w:after="0" w:line="240" w:lineRule="auto"/>
        <w:ind w:right="7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F04B0C" w:rsidRDefault="00F04B0C" w:rsidP="00F04B0C">
      <w:pPr>
        <w:suppressAutoHyphens/>
        <w:spacing w:after="0" w:line="240" w:lineRule="auto"/>
        <w:ind w:right="7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F04B0C" w:rsidRDefault="00F04B0C" w:rsidP="00F04B0C">
      <w:pPr>
        <w:suppressAutoHyphens/>
        <w:spacing w:after="0" w:line="240" w:lineRule="auto"/>
        <w:ind w:right="7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F04B0C" w:rsidRDefault="00F04B0C" w:rsidP="00F04B0C">
      <w:pPr>
        <w:suppressAutoHyphens/>
        <w:spacing w:after="0" w:line="240" w:lineRule="auto"/>
        <w:ind w:right="7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F04B0C" w:rsidRDefault="00F04B0C" w:rsidP="00F04B0C">
      <w:pPr>
        <w:suppressAutoHyphens/>
        <w:spacing w:after="0" w:line="240" w:lineRule="auto"/>
        <w:ind w:right="7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F04B0C" w:rsidRDefault="00F04B0C" w:rsidP="00F04B0C">
      <w:pPr>
        <w:suppressAutoHyphens/>
        <w:spacing w:after="0" w:line="240" w:lineRule="auto"/>
        <w:ind w:right="7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F04B0C" w:rsidRDefault="00F04B0C" w:rsidP="00F04B0C">
      <w:pPr>
        <w:suppressAutoHyphens/>
        <w:spacing w:after="0" w:line="240" w:lineRule="auto"/>
        <w:ind w:right="7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F04B0C" w:rsidRDefault="00F04B0C" w:rsidP="00F04B0C">
      <w:pPr>
        <w:suppressAutoHyphens/>
        <w:spacing w:after="0" w:line="240" w:lineRule="auto"/>
        <w:ind w:right="7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F04B0C" w:rsidRDefault="00F04B0C" w:rsidP="00F04B0C">
      <w:pPr>
        <w:suppressAutoHyphens/>
        <w:spacing w:after="0" w:line="240" w:lineRule="auto"/>
        <w:ind w:right="7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F04B0C" w:rsidRDefault="00F04B0C" w:rsidP="00F04B0C">
      <w:pPr>
        <w:suppressAutoHyphens/>
        <w:spacing w:after="0" w:line="240" w:lineRule="auto"/>
        <w:ind w:right="7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F04B0C" w:rsidRDefault="00F04B0C" w:rsidP="00F04B0C">
      <w:pPr>
        <w:suppressAutoHyphens/>
        <w:spacing w:after="0" w:line="240" w:lineRule="auto"/>
        <w:ind w:right="7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F04B0C" w:rsidRDefault="00F04B0C" w:rsidP="00F04B0C">
      <w:pPr>
        <w:suppressAutoHyphens/>
        <w:spacing w:after="0" w:line="240" w:lineRule="auto"/>
        <w:ind w:right="71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04B0C" w:rsidRDefault="00F04B0C" w:rsidP="00F04B0C">
      <w:pPr>
        <w:suppressAutoHyphens/>
        <w:spacing w:after="0" w:line="240" w:lineRule="auto"/>
        <w:ind w:right="71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04B0C" w:rsidRDefault="00F04B0C" w:rsidP="00F04B0C">
      <w:pPr>
        <w:suppressAutoHyphens/>
        <w:spacing w:after="0" w:line="240" w:lineRule="auto"/>
        <w:ind w:right="71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04B0C" w:rsidRDefault="00F04B0C" w:rsidP="00F04B0C">
      <w:pPr>
        <w:suppressAutoHyphens/>
        <w:spacing w:after="0" w:line="240" w:lineRule="auto"/>
        <w:ind w:right="71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04B0C" w:rsidRDefault="00F04B0C" w:rsidP="00F04B0C">
      <w:pPr>
        <w:suppressAutoHyphens/>
        <w:spacing w:after="0" w:line="240" w:lineRule="auto"/>
        <w:ind w:right="71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04B0C" w:rsidRDefault="00F04B0C" w:rsidP="00F04B0C">
      <w:pPr>
        <w:suppressAutoHyphens/>
        <w:spacing w:after="0" w:line="240" w:lineRule="auto"/>
        <w:ind w:right="71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04B0C" w:rsidRPr="009F63C9" w:rsidRDefault="00F04B0C" w:rsidP="00F04B0C">
      <w:pPr>
        <w:suppressAutoHyphens/>
        <w:spacing w:after="0" w:line="240" w:lineRule="auto"/>
        <w:ind w:right="71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9F63C9" w:rsidRPr="009F63C9" w:rsidRDefault="009F63C9" w:rsidP="00381213">
      <w:pPr>
        <w:autoSpaceDE w:val="0"/>
        <w:autoSpaceDN w:val="0"/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9F63C9" w:rsidRPr="009F63C9" w:rsidRDefault="009F63C9" w:rsidP="00381213">
      <w:pPr>
        <w:autoSpaceDE w:val="0"/>
        <w:autoSpaceDN w:val="0"/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sectPr w:rsidR="009F63C9" w:rsidRPr="009F63C9" w:rsidSect="00C22C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bon-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abon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87">
    <w:altName w:val="Times New Roman"/>
    <w:charset w:val="01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F372F60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8"/>
    <w:multiLevelType w:val="multilevel"/>
    <w:tmpl w:val="00000008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142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862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582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302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022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742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462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182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902" w:hanging="180"/>
      </w:pPr>
      <w:rPr>
        <w:rFonts w:cs="Times New Roman"/>
      </w:rPr>
    </w:lvl>
  </w:abstractNum>
  <w:abstractNum w:abstractNumId="5">
    <w:nsid w:val="00000009"/>
    <w:multiLevelType w:val="multilevel"/>
    <w:tmpl w:val="00000009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6">
    <w:nsid w:val="0000000A"/>
    <w:multiLevelType w:val="multilevel"/>
    <w:tmpl w:val="0000000A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7">
    <w:nsid w:val="0000000B"/>
    <w:multiLevelType w:val="multilevel"/>
    <w:tmpl w:val="0000000B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8">
    <w:nsid w:val="0000000C"/>
    <w:multiLevelType w:val="hybridMultilevel"/>
    <w:tmpl w:val="0000000C"/>
    <w:lvl w:ilvl="0" w:tplc="0000044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000D"/>
    <w:multiLevelType w:val="multilevel"/>
    <w:tmpl w:val="0000000D"/>
    <w:name w:val="WW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0">
    <w:nsid w:val="0000000E"/>
    <w:multiLevelType w:val="multilevel"/>
    <w:tmpl w:val="0000000E"/>
    <w:name w:val="WW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>
    <w:nsid w:val="06F33FC1"/>
    <w:multiLevelType w:val="hybridMultilevel"/>
    <w:tmpl w:val="3B827898"/>
    <w:lvl w:ilvl="0" w:tplc="0419000F">
      <w:start w:val="1"/>
      <w:numFmt w:val="decimal"/>
      <w:lvlText w:val="%1."/>
      <w:lvlJc w:val="left"/>
      <w:pPr>
        <w:tabs>
          <w:tab w:val="num" w:pos="940"/>
        </w:tabs>
        <w:ind w:left="9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60"/>
        </w:tabs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80"/>
        </w:tabs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00"/>
        </w:tabs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20"/>
        </w:tabs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40"/>
        </w:tabs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60"/>
        </w:tabs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80"/>
        </w:tabs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00"/>
        </w:tabs>
        <w:ind w:left="6700" w:hanging="180"/>
      </w:pPr>
    </w:lvl>
  </w:abstractNum>
  <w:abstractNum w:abstractNumId="12">
    <w:nsid w:val="0D3F4F7E"/>
    <w:multiLevelType w:val="hybridMultilevel"/>
    <w:tmpl w:val="9B4662FA"/>
    <w:lvl w:ilvl="0" w:tplc="54A0E4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F573026"/>
    <w:multiLevelType w:val="hybridMultilevel"/>
    <w:tmpl w:val="B0EA765C"/>
    <w:lvl w:ilvl="0" w:tplc="1E74CA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27724C1"/>
    <w:multiLevelType w:val="hybridMultilevel"/>
    <w:tmpl w:val="55EEF164"/>
    <w:lvl w:ilvl="0" w:tplc="1E74CA7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542B654">
      <w:start w:val="5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Wingdings" w:eastAsia="Wingdings" w:hAnsi="Wingdings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160D262C"/>
    <w:multiLevelType w:val="hybridMultilevel"/>
    <w:tmpl w:val="B7CA7252"/>
    <w:lvl w:ilvl="0" w:tplc="9756683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EF5034"/>
    <w:multiLevelType w:val="hybridMultilevel"/>
    <w:tmpl w:val="232A73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9B97D97"/>
    <w:multiLevelType w:val="hybridMultilevel"/>
    <w:tmpl w:val="5DE8E95A"/>
    <w:lvl w:ilvl="0" w:tplc="82801036">
      <w:start w:val="24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1BBC3A80"/>
    <w:multiLevelType w:val="multilevel"/>
    <w:tmpl w:val="FE6C2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F45443F"/>
    <w:multiLevelType w:val="hybridMultilevel"/>
    <w:tmpl w:val="C3CA99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4921EC5"/>
    <w:multiLevelType w:val="hybridMultilevel"/>
    <w:tmpl w:val="2F264C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1B4DF3"/>
    <w:multiLevelType w:val="hybridMultilevel"/>
    <w:tmpl w:val="F20A0664"/>
    <w:lvl w:ilvl="0" w:tplc="A10266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8B15712"/>
    <w:multiLevelType w:val="hybridMultilevel"/>
    <w:tmpl w:val="4A16A4D2"/>
    <w:lvl w:ilvl="0" w:tplc="0419000F">
      <w:start w:val="1"/>
      <w:numFmt w:val="decimal"/>
      <w:lvlText w:val="%1."/>
      <w:lvlJc w:val="left"/>
      <w:pPr>
        <w:tabs>
          <w:tab w:val="num" w:pos="834"/>
        </w:tabs>
        <w:ind w:left="83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8F32ECD"/>
    <w:multiLevelType w:val="hybridMultilevel"/>
    <w:tmpl w:val="662E84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2C97ECD"/>
    <w:multiLevelType w:val="hybridMultilevel"/>
    <w:tmpl w:val="6EF6618C"/>
    <w:lvl w:ilvl="0" w:tplc="57B29C94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63F47C9"/>
    <w:multiLevelType w:val="hybridMultilevel"/>
    <w:tmpl w:val="713CA26A"/>
    <w:lvl w:ilvl="0" w:tplc="1E74CA7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36592806"/>
    <w:multiLevelType w:val="multilevel"/>
    <w:tmpl w:val="CF1050F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i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 w:val="0"/>
        <w:i w:val="0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6657188"/>
    <w:multiLevelType w:val="hybridMultilevel"/>
    <w:tmpl w:val="958A3ABE"/>
    <w:lvl w:ilvl="0" w:tplc="04190001">
      <w:start w:val="1"/>
      <w:numFmt w:val="bullet"/>
      <w:lvlText w:val=""/>
      <w:lvlJc w:val="left"/>
      <w:pPr>
        <w:tabs>
          <w:tab w:val="num" w:pos="1204"/>
        </w:tabs>
        <w:ind w:left="12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0DA3B63"/>
    <w:multiLevelType w:val="hybridMultilevel"/>
    <w:tmpl w:val="B448B972"/>
    <w:lvl w:ilvl="0" w:tplc="EB6AC0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4D7A92"/>
    <w:multiLevelType w:val="hybridMultilevel"/>
    <w:tmpl w:val="F25C346E"/>
    <w:lvl w:ilvl="0" w:tplc="4F189C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2A62F78"/>
    <w:multiLevelType w:val="hybridMultilevel"/>
    <w:tmpl w:val="57246B08"/>
    <w:lvl w:ilvl="0" w:tplc="54A0E4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3C05A37"/>
    <w:multiLevelType w:val="hybridMultilevel"/>
    <w:tmpl w:val="70FA909E"/>
    <w:lvl w:ilvl="0" w:tplc="E542B654">
      <w:start w:val="5"/>
      <w:numFmt w:val="bullet"/>
      <w:lvlText w:val="–"/>
      <w:lvlJc w:val="left"/>
      <w:pPr>
        <w:tabs>
          <w:tab w:val="num" w:pos="900"/>
        </w:tabs>
        <w:ind w:left="900" w:hanging="360"/>
      </w:pPr>
      <w:rPr>
        <w:rFonts w:ascii="Sabon-Roman" w:eastAsia="Sabon-Roman" w:hAnsi="Sabon-Roman" w:cs="Sabon-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6A56E96"/>
    <w:multiLevelType w:val="hybridMultilevel"/>
    <w:tmpl w:val="54DABF62"/>
    <w:lvl w:ilvl="0" w:tplc="7D54A278">
      <w:start w:val="40"/>
      <w:numFmt w:val="decimal"/>
      <w:lvlText w:val="%1."/>
      <w:lvlJc w:val="left"/>
      <w:pPr>
        <w:ind w:left="1095" w:hanging="375"/>
      </w:pPr>
      <w:rPr>
        <w:rFonts w:eastAsia="Courier New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7EA130D"/>
    <w:multiLevelType w:val="hybridMultilevel"/>
    <w:tmpl w:val="46768A2A"/>
    <w:lvl w:ilvl="0" w:tplc="3FEC8B3E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C547ED6"/>
    <w:multiLevelType w:val="hybridMultilevel"/>
    <w:tmpl w:val="530680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ECB03E8"/>
    <w:multiLevelType w:val="multilevel"/>
    <w:tmpl w:val="2BA01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77E4D2C"/>
    <w:multiLevelType w:val="hybridMultilevel"/>
    <w:tmpl w:val="D144A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7F04D09"/>
    <w:multiLevelType w:val="hybridMultilevel"/>
    <w:tmpl w:val="AC2EDF60"/>
    <w:lvl w:ilvl="0" w:tplc="10FA98A6">
      <w:start w:val="44"/>
      <w:numFmt w:val="decimal"/>
      <w:lvlText w:val="%1."/>
      <w:lvlJc w:val="left"/>
      <w:pPr>
        <w:ind w:left="1095" w:hanging="375"/>
      </w:pPr>
      <w:rPr>
        <w:rFonts w:eastAsia="Courier New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BC676A9"/>
    <w:multiLevelType w:val="multilevel"/>
    <w:tmpl w:val="FBFCA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0903DF1"/>
    <w:multiLevelType w:val="multilevel"/>
    <w:tmpl w:val="14DA37FC"/>
    <w:lvl w:ilvl="0">
      <w:start w:val="1"/>
      <w:numFmt w:val="decimal"/>
      <w:lvlText w:val="%1."/>
      <w:legacy w:legacy="1" w:legacySpace="0" w:legacyIndent="240"/>
      <w:lvlJc w:val="left"/>
      <w:pPr>
        <w:ind w:left="284" w:firstLine="0"/>
      </w:pPr>
      <w:rPr>
        <w:rFonts w:ascii="Times New Roman" w:hAnsi="Times New Roman" w:cs="Times New Roman" w:hint="default"/>
        <w:sz w:val="28"/>
        <w:szCs w:val="28"/>
      </w:rPr>
    </w:lvl>
    <w:lvl w:ilvl="1">
      <w:start w:val="2"/>
      <w:numFmt w:val="decimal"/>
      <w:lvlText w:val="%1."/>
      <w:lvlJc w:val="left"/>
      <w:pPr>
        <w:ind w:left="284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2"/>
      <w:numFmt w:val="decimal"/>
      <w:lvlText w:val="%1."/>
      <w:lvlJc w:val="left"/>
      <w:pPr>
        <w:ind w:left="284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2"/>
      <w:numFmt w:val="decimal"/>
      <w:lvlText w:val="%1."/>
      <w:lvlJc w:val="left"/>
      <w:pPr>
        <w:ind w:left="284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2"/>
      <w:numFmt w:val="decimal"/>
      <w:lvlText w:val="%1."/>
      <w:lvlJc w:val="left"/>
      <w:pPr>
        <w:ind w:left="284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2"/>
      <w:numFmt w:val="decimal"/>
      <w:lvlText w:val="%1."/>
      <w:lvlJc w:val="left"/>
      <w:pPr>
        <w:ind w:left="284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2"/>
      <w:numFmt w:val="decimal"/>
      <w:lvlText w:val="%1."/>
      <w:lvlJc w:val="left"/>
      <w:pPr>
        <w:ind w:left="284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2"/>
      <w:numFmt w:val="decimal"/>
      <w:lvlText w:val="%1."/>
      <w:lvlJc w:val="left"/>
      <w:pPr>
        <w:ind w:left="284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2"/>
      <w:numFmt w:val="decimal"/>
      <w:lvlText w:val="%1."/>
      <w:lvlJc w:val="left"/>
      <w:pPr>
        <w:ind w:left="284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40">
    <w:nsid w:val="61CD539F"/>
    <w:multiLevelType w:val="hybridMultilevel"/>
    <w:tmpl w:val="8B0CDB30"/>
    <w:lvl w:ilvl="0" w:tplc="1E74CA7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>
    <w:nsid w:val="64D74F03"/>
    <w:multiLevelType w:val="multilevel"/>
    <w:tmpl w:val="67EA0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8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42">
    <w:nsid w:val="6E6D08FE"/>
    <w:multiLevelType w:val="hybridMultilevel"/>
    <w:tmpl w:val="29B213CE"/>
    <w:lvl w:ilvl="0" w:tplc="1E74CA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F4E5B35"/>
    <w:multiLevelType w:val="hybridMultilevel"/>
    <w:tmpl w:val="CF42C96A"/>
    <w:lvl w:ilvl="0" w:tplc="B0CE6B18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2032A50"/>
    <w:multiLevelType w:val="hybridMultilevel"/>
    <w:tmpl w:val="659231F6"/>
    <w:lvl w:ilvl="0" w:tplc="0C2A0F18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5">
    <w:nsid w:val="77595BF5"/>
    <w:multiLevelType w:val="hybridMultilevel"/>
    <w:tmpl w:val="004A7882"/>
    <w:lvl w:ilvl="0" w:tplc="E542B654">
      <w:start w:val="5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Wingdings" w:eastAsia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46">
    <w:nsid w:val="7AF26208"/>
    <w:multiLevelType w:val="hybridMultilevel"/>
    <w:tmpl w:val="3E302960"/>
    <w:lvl w:ilvl="0" w:tplc="E542B654">
      <w:start w:val="5"/>
      <w:numFmt w:val="bullet"/>
      <w:lvlText w:val="–"/>
      <w:lvlJc w:val="left"/>
      <w:pPr>
        <w:tabs>
          <w:tab w:val="num" w:pos="1120"/>
        </w:tabs>
        <w:ind w:left="1120" w:hanging="360"/>
      </w:pPr>
      <w:rPr>
        <w:rFonts w:ascii="MS Mincho" w:eastAsia="MS Mincho" w:hAnsi="MS Mincho" w:cs="MS Mincho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hint="default"/>
      </w:rPr>
    </w:lvl>
  </w:abstractNum>
  <w:abstractNum w:abstractNumId="47">
    <w:nsid w:val="7B1B7AD6"/>
    <w:multiLevelType w:val="hybridMultilevel"/>
    <w:tmpl w:val="4D08795A"/>
    <w:lvl w:ilvl="0" w:tplc="1E74CA7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1"/>
    <w:lvlOverride w:ilvl="0">
      <w:startOverride w:val="1"/>
    </w:lvlOverride>
    <w:lvlOverride w:ilvl="1">
      <w:startOverride w:val="1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0"/>
  </w:num>
  <w:num w:numId="15">
    <w:abstractNumId w:val="25"/>
  </w:num>
  <w:num w:numId="16">
    <w:abstractNumId w:val="14"/>
  </w:num>
  <w:num w:numId="17">
    <w:abstractNumId w:val="47"/>
  </w:num>
  <w:num w:numId="18">
    <w:abstractNumId w:val="42"/>
  </w:num>
  <w:num w:numId="19">
    <w:abstractNumId w:val="13"/>
  </w:num>
  <w:num w:numId="20">
    <w:abstractNumId w:val="26"/>
  </w:num>
  <w:num w:numId="21">
    <w:abstractNumId w:val="39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22">
    <w:abstractNumId w:val="29"/>
  </w:num>
  <w:num w:numId="23">
    <w:abstractNumId w:val="12"/>
  </w:num>
  <w:num w:numId="24">
    <w:abstractNumId w:val="31"/>
  </w:num>
  <w:num w:numId="25">
    <w:abstractNumId w:val="36"/>
  </w:num>
  <w:num w:numId="26">
    <w:abstractNumId w:val="8"/>
  </w:num>
  <w:num w:numId="27">
    <w:abstractNumId w:val="46"/>
  </w:num>
  <w:num w:numId="28">
    <w:abstractNumId w:val="11"/>
  </w:num>
  <w:num w:numId="29">
    <w:abstractNumId w:val="35"/>
  </w:num>
  <w:num w:numId="30">
    <w:abstractNumId w:val="45"/>
  </w:num>
  <w:num w:numId="31">
    <w:abstractNumId w:val="18"/>
  </w:num>
  <w:num w:numId="32">
    <w:abstractNumId w:val="38"/>
  </w:num>
  <w:num w:numId="33">
    <w:abstractNumId w:val="20"/>
  </w:num>
  <w:num w:numId="34">
    <w:abstractNumId w:val="44"/>
  </w:num>
  <w:num w:numId="35">
    <w:abstractNumId w:val="2"/>
  </w:num>
  <w:num w:numId="36">
    <w:abstractNumId w:val="10"/>
  </w:num>
  <w:num w:numId="37">
    <w:abstractNumId w:val="4"/>
  </w:num>
  <w:num w:numId="38">
    <w:abstractNumId w:val="7"/>
  </w:num>
  <w:num w:numId="39">
    <w:abstractNumId w:val="9"/>
  </w:num>
  <w:num w:numId="40">
    <w:abstractNumId w:val="5"/>
  </w:num>
  <w:num w:numId="41">
    <w:abstractNumId w:val="6"/>
  </w:num>
  <w:num w:numId="42">
    <w:abstractNumId w:val="0"/>
  </w:num>
  <w:num w:numId="43">
    <w:abstractNumId w:val="1"/>
  </w:num>
  <w:num w:numId="44">
    <w:abstractNumId w:val="3"/>
  </w:num>
  <w:num w:numId="45">
    <w:abstractNumId w:val="28"/>
  </w:num>
  <w:num w:numId="46">
    <w:abstractNumId w:val="15"/>
  </w:num>
  <w:num w:numId="47">
    <w:abstractNumId w:val="17"/>
  </w:num>
  <w:num w:numId="48">
    <w:abstractNumId w:val="32"/>
  </w:num>
  <w:num w:numId="49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F23FD"/>
    <w:rsid w:val="00155DF0"/>
    <w:rsid w:val="001E1970"/>
    <w:rsid w:val="00267DA6"/>
    <w:rsid w:val="002E29B9"/>
    <w:rsid w:val="003031D3"/>
    <w:rsid w:val="00381213"/>
    <w:rsid w:val="003A47F3"/>
    <w:rsid w:val="003B40D3"/>
    <w:rsid w:val="003D23FD"/>
    <w:rsid w:val="00412B08"/>
    <w:rsid w:val="00433843"/>
    <w:rsid w:val="00441522"/>
    <w:rsid w:val="004A61AA"/>
    <w:rsid w:val="00537357"/>
    <w:rsid w:val="0055536B"/>
    <w:rsid w:val="00577262"/>
    <w:rsid w:val="0059592B"/>
    <w:rsid w:val="005F23FD"/>
    <w:rsid w:val="00644704"/>
    <w:rsid w:val="006E74A8"/>
    <w:rsid w:val="007228F7"/>
    <w:rsid w:val="007C57F1"/>
    <w:rsid w:val="009F63C9"/>
    <w:rsid w:val="00A23DFF"/>
    <w:rsid w:val="00A97599"/>
    <w:rsid w:val="00BD1E44"/>
    <w:rsid w:val="00BE22AF"/>
    <w:rsid w:val="00BF7E67"/>
    <w:rsid w:val="00C22C75"/>
    <w:rsid w:val="00C42AF5"/>
    <w:rsid w:val="00C63E50"/>
    <w:rsid w:val="00CD7FC1"/>
    <w:rsid w:val="00D75398"/>
    <w:rsid w:val="00DD4107"/>
    <w:rsid w:val="00E477F0"/>
    <w:rsid w:val="00EB6032"/>
    <w:rsid w:val="00ED3427"/>
    <w:rsid w:val="00F04B0C"/>
    <w:rsid w:val="00F22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C75"/>
  </w:style>
  <w:style w:type="paragraph" w:styleId="1">
    <w:name w:val="heading 1"/>
    <w:basedOn w:val="a"/>
    <w:next w:val="a"/>
    <w:link w:val="10"/>
    <w:qFormat/>
    <w:rsid w:val="009F63C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rsid w:val="009F63C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F63C9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9F63C9"/>
    <w:rPr>
      <w:rFonts w:ascii="Arial" w:eastAsia="Times New Roman" w:hAnsi="Arial" w:cs="Arial"/>
      <w:b/>
      <w:bCs/>
      <w:sz w:val="26"/>
      <w:szCs w:val="26"/>
      <w:lang w:val="uk-UA" w:eastAsia="uk-UA"/>
    </w:rPr>
  </w:style>
  <w:style w:type="numbering" w:customStyle="1" w:styleId="11">
    <w:name w:val="Нет списка1"/>
    <w:next w:val="a2"/>
    <w:semiHidden/>
    <w:unhideWhenUsed/>
    <w:rsid w:val="009F63C9"/>
  </w:style>
  <w:style w:type="paragraph" w:styleId="a3">
    <w:name w:val="Body Text"/>
    <w:basedOn w:val="a"/>
    <w:link w:val="a4"/>
    <w:rsid w:val="009F63C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4">
    <w:name w:val="Основной текст Знак"/>
    <w:basedOn w:val="a0"/>
    <w:link w:val="a3"/>
    <w:rsid w:val="009F63C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Body Text Indent"/>
    <w:basedOn w:val="a"/>
    <w:link w:val="a6"/>
    <w:rsid w:val="009F63C9"/>
    <w:pPr>
      <w:shd w:val="clear" w:color="auto" w:fill="FFFFFF"/>
      <w:autoSpaceDE w:val="0"/>
      <w:autoSpaceDN w:val="0"/>
      <w:spacing w:before="114" w:after="0" w:line="360" w:lineRule="auto"/>
      <w:ind w:right="93" w:firstLine="411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9F63C9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styleId="2">
    <w:name w:val="Body Text 2"/>
    <w:basedOn w:val="a"/>
    <w:link w:val="20"/>
    <w:rsid w:val="009F63C9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Основной текст 2 Знак"/>
    <w:basedOn w:val="a0"/>
    <w:link w:val="2"/>
    <w:rsid w:val="009F63C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2">
    <w:name w:val="Обычный1"/>
    <w:basedOn w:val="a"/>
    <w:rsid w:val="009F63C9"/>
    <w:pPr>
      <w:snapToGrid w:val="0"/>
      <w:spacing w:after="0" w:line="259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EmailStyle25">
    <w:name w:val="EmailStyle25"/>
    <w:semiHidden/>
    <w:rsid w:val="009F63C9"/>
    <w:rPr>
      <w:b/>
      <w:bCs/>
      <w:color w:val="000000"/>
      <w:sz w:val="28"/>
      <w:szCs w:val="28"/>
      <w:lang w:val="uk-UA"/>
    </w:rPr>
  </w:style>
  <w:style w:type="character" w:styleId="a7">
    <w:name w:val="Hyperlink"/>
    <w:unhideWhenUsed/>
    <w:rsid w:val="009F63C9"/>
    <w:rPr>
      <w:color w:val="0000FF"/>
      <w:u w:val="single"/>
    </w:rPr>
  </w:style>
  <w:style w:type="character" w:customStyle="1" w:styleId="115pt">
    <w:name w:val="Основной текст + 11;5 pt"/>
    <w:rsid w:val="009F63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/>
    </w:rPr>
  </w:style>
  <w:style w:type="character" w:customStyle="1" w:styleId="31">
    <w:name w:val="Основной текст (3)_"/>
    <w:link w:val="32"/>
    <w:locked/>
    <w:rsid w:val="009F63C9"/>
    <w:rPr>
      <w:b/>
      <w:bCs/>
      <w:sz w:val="27"/>
      <w:szCs w:val="27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9F63C9"/>
    <w:pPr>
      <w:widowControl w:val="0"/>
      <w:shd w:val="clear" w:color="auto" w:fill="FFFFFF"/>
      <w:spacing w:before="900" w:after="0" w:line="475" w:lineRule="exact"/>
      <w:jc w:val="center"/>
    </w:pPr>
    <w:rPr>
      <w:b/>
      <w:bCs/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locked/>
    <w:rsid w:val="009F63C9"/>
    <w:rPr>
      <w:b/>
      <w:bCs/>
      <w:sz w:val="26"/>
      <w:szCs w:val="26"/>
      <w:shd w:val="clear" w:color="auto" w:fill="FFFFFF"/>
    </w:rPr>
  </w:style>
  <w:style w:type="paragraph" w:customStyle="1" w:styleId="22">
    <w:name w:val="Заголовок №2"/>
    <w:basedOn w:val="a"/>
    <w:link w:val="21"/>
    <w:rsid w:val="009F63C9"/>
    <w:pPr>
      <w:widowControl w:val="0"/>
      <w:shd w:val="clear" w:color="auto" w:fill="FFFFFF"/>
      <w:spacing w:after="0" w:line="317" w:lineRule="exact"/>
      <w:outlineLvl w:val="1"/>
    </w:pPr>
    <w:rPr>
      <w:b/>
      <w:bCs/>
      <w:sz w:val="26"/>
      <w:szCs w:val="26"/>
      <w:shd w:val="clear" w:color="auto" w:fill="FFFFFF"/>
    </w:rPr>
  </w:style>
  <w:style w:type="character" w:customStyle="1" w:styleId="13pt">
    <w:name w:val="Основной текст + 13 pt"/>
    <w:rsid w:val="009F63C9"/>
    <w:rPr>
      <w:rFonts w:ascii="Times New Roman" w:eastAsia="Times New Roman" w:hAnsi="Times New Roman" w:cs="Times New Roman" w:hint="default"/>
      <w:strike w:val="0"/>
      <w:dstrike w:val="0"/>
      <w:sz w:val="26"/>
      <w:szCs w:val="26"/>
      <w:u w:val="none"/>
      <w:effect w:val="none"/>
      <w:lang w:eastAsia="ru-RU"/>
    </w:rPr>
  </w:style>
  <w:style w:type="character" w:customStyle="1" w:styleId="13pt6">
    <w:name w:val="Основной текст + 13 pt6"/>
    <w:rsid w:val="009F63C9"/>
    <w:rPr>
      <w:rFonts w:ascii="Times New Roman" w:hAnsi="Times New Roman" w:cs="Times New Roman" w:hint="default"/>
      <w:strike w:val="0"/>
      <w:dstrike w:val="0"/>
      <w:sz w:val="26"/>
      <w:szCs w:val="26"/>
      <w:u w:val="none"/>
      <w:effect w:val="none"/>
    </w:rPr>
  </w:style>
  <w:style w:type="paragraph" w:styleId="a8">
    <w:name w:val="List Paragraph"/>
    <w:basedOn w:val="a"/>
    <w:qFormat/>
    <w:rsid w:val="009F63C9"/>
    <w:pPr>
      <w:ind w:left="720"/>
      <w:contextualSpacing/>
    </w:pPr>
    <w:rPr>
      <w:rFonts w:ascii="Calibri" w:eastAsia="Calibri" w:hAnsi="Calibri" w:cs="Times New Roman"/>
    </w:rPr>
  </w:style>
  <w:style w:type="paragraph" w:styleId="a9">
    <w:name w:val="Balloon Text"/>
    <w:basedOn w:val="a"/>
    <w:link w:val="aa"/>
    <w:semiHidden/>
    <w:rsid w:val="009F63C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semiHidden/>
    <w:rsid w:val="009F63C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3">
    <w:name w:val="Абзац списка1"/>
    <w:basedOn w:val="a"/>
    <w:rsid w:val="009F63C9"/>
    <w:pPr>
      <w:suppressAutoHyphens/>
      <w:spacing w:after="0" w:line="240" w:lineRule="auto"/>
      <w:ind w:left="720"/>
      <w:contextualSpacing/>
    </w:pPr>
    <w:rPr>
      <w:rFonts w:ascii="Cambria" w:eastAsia="MS Mincho" w:hAnsi="Cambria" w:cs="Times New Roman"/>
      <w:kern w:val="1"/>
      <w:sz w:val="24"/>
      <w:szCs w:val="24"/>
      <w:lang w:val="uk-UA" w:eastAsia="ru-RU"/>
    </w:rPr>
  </w:style>
  <w:style w:type="paragraph" w:styleId="ab">
    <w:name w:val="Normal (Web)"/>
    <w:basedOn w:val="a"/>
    <w:rsid w:val="009F6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qFormat/>
    <w:rsid w:val="009F63C9"/>
    <w:pPr>
      <w:spacing w:after="0" w:line="240" w:lineRule="auto"/>
    </w:pPr>
    <w:rPr>
      <w:rFonts w:ascii="Antiqua" w:eastAsia="Calibri" w:hAnsi="Antiqua" w:cs="Times New Roman"/>
      <w:sz w:val="26"/>
      <w:szCs w:val="20"/>
      <w:lang w:val="uk-UA" w:eastAsia="ru-RU"/>
    </w:rPr>
  </w:style>
  <w:style w:type="paragraph" w:customStyle="1" w:styleId="14">
    <w:name w:val="Звичайний1"/>
    <w:rsid w:val="009F63C9"/>
    <w:rPr>
      <w:rFonts w:ascii="Calibri" w:eastAsia="Calibri" w:hAnsi="Calibri" w:cs="Calibri"/>
      <w:color w:val="000000"/>
      <w:u w:color="000000"/>
      <w:lang w:eastAsia="ru-RU"/>
    </w:rPr>
  </w:style>
  <w:style w:type="character" w:customStyle="1" w:styleId="rvts0">
    <w:name w:val="rvts0"/>
    <w:rsid w:val="009F63C9"/>
  </w:style>
  <w:style w:type="paragraph" w:customStyle="1" w:styleId="15">
    <w:name w:val="Абзац списка1"/>
    <w:basedOn w:val="a"/>
    <w:rsid w:val="009F63C9"/>
    <w:pPr>
      <w:suppressAutoHyphens/>
      <w:ind w:left="720"/>
      <w:contextualSpacing/>
    </w:pPr>
    <w:rPr>
      <w:rFonts w:ascii="Calibri" w:eastAsia="Times New Roman" w:hAnsi="Calibri" w:cs="Times New Roman"/>
      <w:lang w:val="uk-UA"/>
    </w:rPr>
  </w:style>
  <w:style w:type="paragraph" w:customStyle="1" w:styleId="ListParagraph1">
    <w:name w:val="List Paragraph1"/>
    <w:basedOn w:val="a"/>
    <w:rsid w:val="009F63C9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F63C9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HTML1">
    <w:name w:val="Цитата HTML1"/>
    <w:basedOn w:val="a0"/>
    <w:rsid w:val="009F63C9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umer.info/bibliotek_Buks/Linguist/Ter/_Index.php" TargetMode="External"/><Relationship Id="rId18" Type="http://schemas.openxmlformats.org/officeDocument/2006/relationships/hyperlink" Target="http://www.usingenglish.com/reference/idioms/" TargetMode="External"/><Relationship Id="rId26" Type="http://schemas.openxmlformats.org/officeDocument/2006/relationships/hyperlink" Target="http://oald8.oxfordlearnersdictionaries.com/dictionary/" TargetMode="External"/><Relationship Id="rId39" Type="http://schemas.openxmlformats.org/officeDocument/2006/relationships/hyperlink" Target="http://en.wikipedia.Org/wiki/Deixis%23column-one" TargetMode="External"/><Relationship Id="rId21" Type="http://schemas.openxmlformats.org/officeDocument/2006/relationships/hyperlink" Target="http://iedo.brillonline.nl/dictionaries/" TargetMode="External"/><Relationship Id="rId34" Type="http://schemas.openxmlformats.org/officeDocument/2006/relationships/hyperlink" Target="http://www.lehigh.edu/~interact/isi2003/ISI%202003%20Web%20Papers/Indurkhya.Reader%20creativity.pdf" TargetMode="External"/><Relationship Id="rId42" Type="http://schemas.openxmlformats.org/officeDocument/2006/relationships/hyperlink" Target="http://www.clas.ufl.edu/ipsa/journal/2001_lakoff01.shtml" TargetMode="External"/><Relationship Id="rId47" Type="http://schemas.openxmlformats.org/officeDocument/2006/relationships/hyperlink" Target="http://www.ilnan.gov.ua/ru/CALSU.htm" TargetMode="External"/><Relationship Id="rId50" Type="http://schemas.openxmlformats.org/officeDocument/2006/relationships/hyperlink" Target="http://pedved.ucoz.ru/dir/0-0-1-75-20" TargetMode="External"/><Relationship Id="rId55" Type="http://schemas.openxmlformats.org/officeDocument/2006/relationships/hyperlink" Target="http://pedved.ucoz.ru/dir/0-0-1-44-20" TargetMode="External"/><Relationship Id="rId7" Type="http://schemas.openxmlformats.org/officeDocument/2006/relationships/hyperlink" Target="http://www.kspu.edu/About/DepartmentAndServices/DMethodics/EduProcess.aspx" TargetMode="External"/><Relationship Id="rId12" Type="http://schemas.openxmlformats.org/officeDocument/2006/relationships/hyperlink" Target="https://www.researchgate.net/journal/1866-9859_Language_and_Cognition" TargetMode="External"/><Relationship Id="rId17" Type="http://schemas.openxmlformats.org/officeDocument/2006/relationships/hyperlink" Target="http://www.bsu.by/Cache/pdf/229523.pdf" TargetMode="External"/><Relationship Id="rId25" Type="http://schemas.openxmlformats.org/officeDocument/2006/relationships/hyperlink" Target="http://www.etymonline.com/" TargetMode="External"/><Relationship Id="rId33" Type="http://schemas.openxmlformats.org/officeDocument/2006/relationships/hyperlink" Target="http://en.wikipedia.org/wiki/Cognition" TargetMode="External"/><Relationship Id="rId38" Type="http://schemas.openxmlformats.org/officeDocument/2006/relationships/hyperlink" Target="http://www.ucs.louisiana.edu/~cxr" TargetMode="External"/><Relationship Id="rId46" Type="http://schemas.openxmlformats.org/officeDocument/2006/relationships/hyperlink" Target="http://www.2.bc.edu/~richarad/lcb/fea/tsur/cogpoetics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itools.com/tool/cambridge-international-dictionary-of-idioms" TargetMode="External"/><Relationship Id="rId20" Type="http://schemas.openxmlformats.org/officeDocument/2006/relationships/hyperlink" Target="http://dico.isc.cnrs.fr/dico/en/search" TargetMode="External"/><Relationship Id="rId29" Type="http://schemas.openxmlformats.org/officeDocument/2006/relationships/hyperlink" Target="http://www.lexilogos.com/english/dictionary.htm" TargetMode="External"/><Relationship Id="rId41" Type="http://schemas.openxmlformats.org/officeDocument/2006/relationships/hyperlink" Target="http://en.wikipedia.org/wiki/" TargetMode="External"/><Relationship Id="rId54" Type="http://schemas.openxmlformats.org/officeDocument/2006/relationships/hyperlink" Target="http://pedved.ucoz.ru/dir/0-0-1-4-2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researchgate.net/profile/Jean_Mandler" TargetMode="External"/><Relationship Id="rId24" Type="http://schemas.openxmlformats.org/officeDocument/2006/relationships/hyperlink" Target="http://www.c-s-p.org/flyers/978-1-4438-1945-9-sample.pdf" TargetMode="External"/><Relationship Id="rId32" Type="http://schemas.openxmlformats.org/officeDocument/2006/relationships/hyperlink" Target="http://thesaurus.com/" TargetMode="External"/><Relationship Id="rId37" Type="http://schemas.openxmlformats.org/officeDocument/2006/relationships/hyperlink" Target="http://en.wikipedia.org/wiki/" TargetMode="External"/><Relationship Id="rId40" Type="http://schemas.openxmlformats.org/officeDocument/2006/relationships/hyperlink" Target="http://markturner.org/" TargetMode="External"/><Relationship Id="rId45" Type="http://schemas.openxmlformats.org/officeDocument/2006/relationships/hyperlink" Target="http://en.wikipedia.org/wiki/Tumer_Mark" TargetMode="External"/><Relationship Id="rId53" Type="http://schemas.openxmlformats.org/officeDocument/2006/relationships/hyperlink" Target="http://pedved.ucoz.ru/dir/0-0-1-46-2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global.oup.com/academic/content/series/o/oxford-textbooks-in-linguistics-otl/?lang=en&amp;cc=ua" TargetMode="External"/><Relationship Id="rId23" Type="http://schemas.openxmlformats.org/officeDocument/2006/relationships/hyperlink" Target="http://kpfu.ru/docs/F1797492221/Lectures.on.Le_icology1.pdf" TargetMode="External"/><Relationship Id="rId28" Type="http://schemas.openxmlformats.org/officeDocument/2006/relationships/hyperlink" Target="http://www.collinsdictionary.com/" TargetMode="External"/><Relationship Id="rId36" Type="http://schemas.openxmlformats.org/officeDocument/2006/relationships/hyperlink" Target="http://en.wikipedia.org/wiki/" TargetMode="External"/><Relationship Id="rId49" Type="http://schemas.openxmlformats.org/officeDocument/2006/relationships/hyperlink" Target="http://humanitas.ucsb.edu/shuttle/theory.html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www.researchgate.net/journal/0075-4242_Journal_of_English_Linguistics" TargetMode="External"/><Relationship Id="rId19" Type="http://schemas.openxmlformats.org/officeDocument/2006/relationships/hyperlink" Target="http://englishlexicology.blogspot.com/" TargetMode="External"/><Relationship Id="rId31" Type="http://schemas.openxmlformats.org/officeDocument/2006/relationships/hyperlink" Target="http://www.synonymy.com/" TargetMode="External"/><Relationship Id="rId44" Type="http://schemas.openxmlformats.org/officeDocument/2006/relationships/hyperlink" Target="http://en.wikipedia.org/wiki/" TargetMode="External"/><Relationship Id="rId52" Type="http://schemas.openxmlformats.org/officeDocument/2006/relationships/hyperlink" Target="http://pedved.ucoz.ru/dir/0-0-1-56-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hron1.chtyvo.org.ua/Vcheni_zapysky_Tavriiskoho_natsionalnoho_univ/Filolohiia_Sotsialni_komunikatsii_Tom_29_68_N3.pdf" TargetMode="External"/><Relationship Id="rId14" Type="http://schemas.openxmlformats.org/officeDocument/2006/relationships/hyperlink" Target="http://www.psychol.ras.ru/boikoschool/texts/2005/ushakova_language_structures.pdf" TargetMode="External"/><Relationship Id="rId22" Type="http://schemas.openxmlformats.org/officeDocument/2006/relationships/hyperlink" Target="http://ijl.oxfordjournals.org/content/17/2/230.extract" TargetMode="External"/><Relationship Id="rId27" Type="http://schemas.openxmlformats.org/officeDocument/2006/relationships/hyperlink" Target="http://www.oxfordreference.com/view/10.1093/acref/9780192830982.001.0001/acref-9780192830982" TargetMode="External"/><Relationship Id="rId30" Type="http://schemas.openxmlformats.org/officeDocument/2006/relationships/hyperlink" Target="http://www.merriam-webster.com/dictionary" TargetMode="External"/><Relationship Id="rId35" Type="http://schemas.openxmlformats.org/officeDocument/2006/relationships/hyperlink" Target="http://en.wikipedia.org/wiki/" TargetMode="External"/><Relationship Id="rId43" Type="http://schemas.openxmlformats.org/officeDocument/2006/relationships/hyperlink" Target="http://cogweb.ucla.edu/CogSci/Lakoffihtml" TargetMode="External"/><Relationship Id="rId48" Type="http://schemas.openxmlformats.org/officeDocument/2006/relationships/hyperlink" Target="http://www.kodges.ru/100652-teoriya-literatury.html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://www.kspu.edu/FileDownload.ashx/7.%20&#1055;&#1086;&#1088;&#1103;&#1076;&#1086;&#1082;%20&#1086;&#1094;&#1110;&#1085;&#1102;&#1074;&#1072;&#1085;&#1085;&#1103;%20&#1088;&#1077;&#1079;&#1091;&#1083;&#1100;&#1090;&#1072;&#1090;&#1110;&#1074;%20&#1085;&#1072;&#1074;&#1095;&#1072;&#1085;&#1085;&#1103;.pdf?id=e5eef991-71ab-4ac1-bfcd-59d991923df3" TargetMode="External"/><Relationship Id="rId51" Type="http://schemas.openxmlformats.org/officeDocument/2006/relationships/hyperlink" Target="http://pedved.ucoz.ru/dir/0-0-1-3-20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32</Pages>
  <Words>7674</Words>
  <Characters>43742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Бозняк</cp:lastModifiedBy>
  <cp:revision>46</cp:revision>
  <cp:lastPrinted>2021-11-04T07:09:00Z</cp:lastPrinted>
  <dcterms:created xsi:type="dcterms:W3CDTF">2021-10-10T08:52:00Z</dcterms:created>
  <dcterms:modified xsi:type="dcterms:W3CDTF">2021-11-18T07:40:00Z</dcterms:modified>
</cp:coreProperties>
</file>